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276F9" w14:textId="28F5AEC8" w:rsidR="00742502" w:rsidRPr="00D70D3D" w:rsidRDefault="00742502" w:rsidP="00742502">
      <w:pPr>
        <w:pStyle w:val="Titolo"/>
        <w:jc w:val="center"/>
        <w:rPr>
          <w:sz w:val="28"/>
          <w:szCs w:val="28"/>
          <w:lang w:val="it-IT"/>
        </w:rPr>
      </w:pPr>
      <w:r w:rsidRPr="00D70D3D">
        <w:rPr>
          <w:sz w:val="28"/>
          <w:szCs w:val="28"/>
          <w:lang w:val="it-IT"/>
        </w:rPr>
        <w:t>COMUNICATO</w:t>
      </w:r>
      <w:r w:rsidR="00586A56" w:rsidRPr="00D70D3D">
        <w:rPr>
          <w:sz w:val="28"/>
          <w:szCs w:val="28"/>
          <w:lang w:val="it-IT"/>
        </w:rPr>
        <w:t xml:space="preserve"> </w:t>
      </w:r>
      <w:r w:rsidRPr="00D70D3D">
        <w:rPr>
          <w:sz w:val="28"/>
          <w:szCs w:val="28"/>
          <w:lang w:val="it-IT"/>
        </w:rPr>
        <w:t>STAMPA</w:t>
      </w:r>
    </w:p>
    <w:p w14:paraId="4D137569" w14:textId="77777777" w:rsidR="005215B1" w:rsidRDefault="005215B1" w:rsidP="005215B1">
      <w:pPr>
        <w:pStyle w:val="Titolo"/>
        <w:jc w:val="center"/>
        <w:rPr>
          <w:rFonts w:eastAsia="Times New Roman"/>
          <w:sz w:val="44"/>
          <w:lang w:val="it-IT"/>
        </w:rPr>
      </w:pPr>
      <w:r w:rsidRPr="006C3CDC">
        <w:rPr>
          <w:rFonts w:eastAsia="Times New Roman"/>
          <w:sz w:val="44"/>
          <w:lang w:val="it-IT"/>
        </w:rPr>
        <w:t xml:space="preserve">FERCAM </w:t>
      </w:r>
      <w:r>
        <w:rPr>
          <w:rFonts w:eastAsia="Times New Roman"/>
          <w:sz w:val="44"/>
          <w:lang w:val="it-IT"/>
        </w:rPr>
        <w:t>presente</w:t>
      </w:r>
      <w:r w:rsidRPr="006C3CDC">
        <w:rPr>
          <w:rFonts w:eastAsia="Times New Roman"/>
          <w:sz w:val="44"/>
          <w:lang w:val="it-IT"/>
        </w:rPr>
        <w:t xml:space="preserve"> al </w:t>
      </w:r>
      <w:proofErr w:type="spellStart"/>
      <w:r w:rsidRPr="006C3CDC">
        <w:rPr>
          <w:rFonts w:eastAsia="Times New Roman"/>
          <w:sz w:val="44"/>
          <w:lang w:val="it-IT"/>
        </w:rPr>
        <w:t>Fuorisalone</w:t>
      </w:r>
      <w:proofErr w:type="spellEnd"/>
      <w:r w:rsidRPr="006C3CDC">
        <w:rPr>
          <w:rFonts w:eastAsia="Times New Roman"/>
          <w:sz w:val="44"/>
          <w:lang w:val="it-IT"/>
        </w:rPr>
        <w:t xml:space="preserve"> di Milano </w:t>
      </w:r>
    </w:p>
    <w:p w14:paraId="7E8C297D" w14:textId="77777777" w:rsidR="005215B1" w:rsidRPr="002037C2" w:rsidRDefault="005215B1" w:rsidP="005215B1">
      <w:pPr>
        <w:spacing w:after="0" w:line="240" w:lineRule="auto"/>
        <w:jc w:val="center"/>
        <w:rPr>
          <w:rFonts w:eastAsia="Times New Roman" w:cstheme="minorHAnsi"/>
          <w:i/>
          <w:iCs/>
          <w:sz w:val="24"/>
          <w:szCs w:val="24"/>
          <w:lang w:val="it-IT" w:eastAsia="de-DE"/>
        </w:rPr>
      </w:pPr>
      <w:r w:rsidRPr="002037C2">
        <w:rPr>
          <w:rFonts w:eastAsia="Times New Roman" w:cstheme="minorHAnsi"/>
          <w:i/>
          <w:iCs/>
          <w:sz w:val="24"/>
          <w:szCs w:val="24"/>
          <w:lang w:val="it-IT" w:eastAsia="de-DE"/>
        </w:rPr>
        <w:t xml:space="preserve">Eco-design, </w:t>
      </w:r>
      <w:proofErr w:type="spellStart"/>
      <w:r w:rsidRPr="002037C2">
        <w:rPr>
          <w:rFonts w:eastAsia="Times New Roman" w:cstheme="minorHAnsi"/>
          <w:i/>
          <w:iCs/>
          <w:sz w:val="24"/>
          <w:szCs w:val="24"/>
          <w:lang w:val="it-IT" w:eastAsia="de-DE"/>
        </w:rPr>
        <w:t>upcycling</w:t>
      </w:r>
      <w:proofErr w:type="spellEnd"/>
      <w:r w:rsidRPr="002037C2">
        <w:rPr>
          <w:rFonts w:eastAsia="Times New Roman" w:cstheme="minorHAnsi"/>
          <w:i/>
          <w:iCs/>
          <w:sz w:val="24"/>
          <w:szCs w:val="24"/>
          <w:lang w:val="it-IT" w:eastAsia="de-DE"/>
        </w:rPr>
        <w:t xml:space="preserve"> e creatività al servizio dell'arte</w:t>
      </w:r>
    </w:p>
    <w:p w14:paraId="3E4A7F24" w14:textId="77777777" w:rsidR="006C3CDC" w:rsidRPr="00D70D3D" w:rsidRDefault="006C3CDC" w:rsidP="006C3CDC">
      <w:pPr>
        <w:rPr>
          <w:lang w:val="it-IT"/>
        </w:rPr>
      </w:pPr>
    </w:p>
    <w:p w14:paraId="60622F93" w14:textId="249A9E8C" w:rsidR="005215B1" w:rsidRPr="005215B1" w:rsidRDefault="005215B1" w:rsidP="005215B1">
      <w:pPr>
        <w:spacing w:after="240"/>
        <w:rPr>
          <w:rFonts w:eastAsia="Times New Roman" w:cstheme="minorHAnsi"/>
          <w:i/>
          <w:iCs/>
          <w:lang w:val="it-IT"/>
        </w:rPr>
      </w:pPr>
      <w:r w:rsidRPr="005215B1">
        <w:rPr>
          <w:rFonts w:eastAsia="Times New Roman" w:cstheme="minorHAnsi"/>
          <w:iCs/>
          <w:lang w:val="it-IT"/>
        </w:rPr>
        <w:t>[</w:t>
      </w:r>
      <w:r w:rsidRPr="005215B1">
        <w:rPr>
          <w:rFonts w:eastAsia="Times New Roman" w:cstheme="minorHAnsi"/>
          <w:iCs/>
          <w:lang w:val="it-IT"/>
        </w:rPr>
        <w:t>Bolzano, 20</w:t>
      </w:r>
      <w:r w:rsidRPr="005215B1">
        <w:rPr>
          <w:rFonts w:eastAsia="Times New Roman" w:cstheme="minorHAnsi"/>
          <w:iCs/>
          <w:lang w:val="it-IT"/>
        </w:rPr>
        <w:t xml:space="preserve"> aprile 2023]</w:t>
      </w:r>
      <w:r w:rsidRPr="005215B1">
        <w:rPr>
          <w:lang w:val="it-IT"/>
        </w:rPr>
        <w:t xml:space="preserve"> </w:t>
      </w:r>
      <w:r w:rsidRPr="005215B1">
        <w:rPr>
          <w:rFonts w:eastAsia="Times New Roman" w:cstheme="minorHAnsi"/>
          <w:i/>
          <w:iCs/>
          <w:lang w:val="it-IT"/>
        </w:rPr>
        <w:t xml:space="preserve">FERCAM Fine Art, ovvero l’unità dedicata alla logistica d’arte dell’operatore altoatesino di trasporti e logistica, insieme a FERCAM </w:t>
      </w:r>
      <w:proofErr w:type="spellStart"/>
      <w:r w:rsidRPr="005215B1">
        <w:rPr>
          <w:rFonts w:eastAsia="Times New Roman" w:cstheme="minorHAnsi"/>
          <w:i/>
          <w:iCs/>
          <w:lang w:val="it-IT"/>
        </w:rPr>
        <w:t>Echo</w:t>
      </w:r>
      <w:proofErr w:type="spellEnd"/>
      <w:r w:rsidRPr="005215B1">
        <w:rPr>
          <w:rFonts w:eastAsia="Times New Roman" w:cstheme="minorHAnsi"/>
          <w:i/>
          <w:iCs/>
          <w:lang w:val="it-IT"/>
        </w:rPr>
        <w:t xml:space="preserve"> </w:t>
      </w:r>
      <w:proofErr w:type="spellStart"/>
      <w:r w:rsidRPr="005215B1">
        <w:rPr>
          <w:rFonts w:eastAsia="Times New Roman" w:cstheme="minorHAnsi"/>
          <w:i/>
          <w:iCs/>
          <w:lang w:val="it-IT"/>
        </w:rPr>
        <w:t>Labs</w:t>
      </w:r>
      <w:proofErr w:type="spellEnd"/>
      <w:r w:rsidRPr="005215B1">
        <w:rPr>
          <w:rFonts w:eastAsia="Times New Roman" w:cstheme="minorHAnsi"/>
          <w:i/>
          <w:iCs/>
          <w:lang w:val="it-IT"/>
        </w:rPr>
        <w:t>, impresa senza fini di lucro fondata nel 2021 e dedicata allo sviluppo sostenibile, nell’ambito della Milano Design Week hanno presentato il progetto “</w:t>
      </w:r>
      <w:proofErr w:type="spellStart"/>
      <w:r w:rsidRPr="005215B1">
        <w:rPr>
          <w:rFonts w:eastAsia="Times New Roman" w:cstheme="minorHAnsi"/>
          <w:i/>
          <w:iCs/>
          <w:lang w:val="it-IT"/>
        </w:rPr>
        <w:t>REcrate</w:t>
      </w:r>
      <w:proofErr w:type="spellEnd"/>
      <w:r w:rsidRPr="005215B1">
        <w:rPr>
          <w:rFonts w:eastAsia="Times New Roman" w:cstheme="minorHAnsi"/>
          <w:i/>
          <w:iCs/>
          <w:lang w:val="it-IT"/>
        </w:rPr>
        <w:t>”, un modello innovativo e responsabile per la logistica dell’arte.</w:t>
      </w:r>
    </w:p>
    <w:p w14:paraId="31C7F691" w14:textId="3D1164D5" w:rsidR="005215B1" w:rsidRDefault="005215B1" w:rsidP="005215B1">
      <w:pPr>
        <w:pStyle w:val="Titolo2"/>
        <w:spacing w:before="0" w:beforeAutospacing="0" w:after="240" w:afterAutospacing="0"/>
        <w:rPr>
          <w:rStyle w:val="ui-provider"/>
          <w:rFonts w:asciiTheme="minorHAnsi" w:eastAsia="Times New Roman" w:hAnsiTheme="minorHAnsi" w:cstheme="minorHAnsi"/>
          <w:b w:val="0"/>
          <w:bCs w:val="0"/>
          <w:sz w:val="22"/>
          <w:szCs w:val="22"/>
          <w:lang w:val="it-IT"/>
        </w:rPr>
      </w:pPr>
      <w:r w:rsidRPr="005215B1">
        <w:rPr>
          <w:rFonts w:asciiTheme="minorHAnsi" w:eastAsia="Times New Roman" w:hAnsiTheme="minorHAnsi" w:cstheme="minorHAnsi"/>
          <w:b w:val="0"/>
          <w:bCs w:val="0"/>
          <w:sz w:val="22"/>
          <w:szCs w:val="22"/>
          <w:lang w:val="it-IT"/>
        </w:rPr>
        <w:t xml:space="preserve">Nel corso della </w:t>
      </w:r>
      <w:r w:rsidRPr="005215B1">
        <w:rPr>
          <w:rFonts w:asciiTheme="minorHAnsi" w:eastAsia="Times New Roman" w:hAnsiTheme="minorHAnsi" w:cstheme="minorHAnsi"/>
          <w:b w:val="0"/>
          <w:bCs w:val="0"/>
          <w:i/>
          <w:sz w:val="22"/>
          <w:szCs w:val="22"/>
          <w:lang w:val="it-IT"/>
        </w:rPr>
        <w:t>Milano Design Week</w:t>
      </w:r>
      <w:r w:rsidRPr="005215B1">
        <w:rPr>
          <w:rFonts w:asciiTheme="minorHAnsi" w:eastAsia="Times New Roman" w:hAnsiTheme="minorHAnsi" w:cstheme="minorHAnsi"/>
          <w:b w:val="0"/>
          <w:bCs w:val="0"/>
          <w:sz w:val="22"/>
          <w:szCs w:val="22"/>
          <w:lang w:val="it-IT"/>
        </w:rPr>
        <w:t xml:space="preserve">, presso gli spazi de “La Repubblica del Design”, tempio del riciclo creativo, </w:t>
      </w:r>
      <w:r w:rsidRPr="005215B1">
        <w:rPr>
          <w:rStyle w:val="ui-provider"/>
          <w:rFonts w:asciiTheme="minorHAnsi" w:eastAsia="Times New Roman" w:hAnsiTheme="minorHAnsi" w:cstheme="minorHAnsi"/>
          <w:b w:val="0"/>
          <w:bCs w:val="0"/>
          <w:sz w:val="22"/>
          <w:szCs w:val="22"/>
          <w:lang w:val="it-IT"/>
        </w:rPr>
        <w:t>FERCAM Fine Art ha presentato in anteprima il progetto “</w:t>
      </w:r>
      <w:proofErr w:type="spellStart"/>
      <w:r w:rsidRPr="005215B1">
        <w:rPr>
          <w:rStyle w:val="ui-provider"/>
          <w:rFonts w:asciiTheme="minorHAnsi" w:eastAsia="Times New Roman" w:hAnsiTheme="minorHAnsi" w:cstheme="minorHAnsi"/>
          <w:b w:val="0"/>
          <w:bCs w:val="0"/>
          <w:sz w:val="22"/>
          <w:szCs w:val="22"/>
          <w:lang w:val="it-IT"/>
        </w:rPr>
        <w:t>REcrate</w:t>
      </w:r>
      <w:proofErr w:type="spellEnd"/>
      <w:r w:rsidRPr="005215B1">
        <w:rPr>
          <w:rStyle w:val="ui-provider"/>
          <w:rFonts w:asciiTheme="minorHAnsi" w:eastAsia="Times New Roman" w:hAnsiTheme="minorHAnsi" w:cstheme="minorHAnsi"/>
          <w:b w:val="0"/>
          <w:bCs w:val="0"/>
          <w:sz w:val="22"/>
          <w:szCs w:val="22"/>
          <w:lang w:val="it-IT"/>
        </w:rPr>
        <w:t xml:space="preserve">” sviluppato grazie alla simbiosi industriale con l’impresa sociale del gruppo, FERCAM </w:t>
      </w:r>
      <w:proofErr w:type="spellStart"/>
      <w:r w:rsidRPr="005215B1">
        <w:rPr>
          <w:rStyle w:val="ui-provider"/>
          <w:rFonts w:asciiTheme="minorHAnsi" w:eastAsia="Times New Roman" w:hAnsiTheme="minorHAnsi" w:cstheme="minorHAnsi"/>
          <w:b w:val="0"/>
          <w:bCs w:val="0"/>
          <w:sz w:val="22"/>
          <w:szCs w:val="22"/>
          <w:lang w:val="it-IT"/>
        </w:rPr>
        <w:t>Echo</w:t>
      </w:r>
      <w:proofErr w:type="spellEnd"/>
      <w:r w:rsidRPr="005215B1">
        <w:rPr>
          <w:rStyle w:val="ui-provider"/>
          <w:rFonts w:asciiTheme="minorHAnsi" w:eastAsia="Times New Roman" w:hAnsiTheme="minorHAnsi" w:cstheme="minorHAnsi"/>
          <w:b w:val="0"/>
          <w:bCs w:val="0"/>
          <w:sz w:val="22"/>
          <w:szCs w:val="22"/>
          <w:lang w:val="it-IT"/>
        </w:rPr>
        <w:t xml:space="preserve"> </w:t>
      </w:r>
      <w:proofErr w:type="spellStart"/>
      <w:r w:rsidRPr="005215B1">
        <w:rPr>
          <w:rStyle w:val="ui-provider"/>
          <w:rFonts w:asciiTheme="minorHAnsi" w:eastAsia="Times New Roman" w:hAnsiTheme="minorHAnsi" w:cstheme="minorHAnsi"/>
          <w:b w:val="0"/>
          <w:bCs w:val="0"/>
          <w:sz w:val="22"/>
          <w:szCs w:val="22"/>
          <w:lang w:val="it-IT"/>
        </w:rPr>
        <w:t>Labs</w:t>
      </w:r>
      <w:proofErr w:type="spellEnd"/>
      <w:r w:rsidRPr="005215B1">
        <w:rPr>
          <w:rStyle w:val="ui-provider"/>
          <w:rFonts w:asciiTheme="minorHAnsi" w:eastAsia="Times New Roman" w:hAnsiTheme="minorHAnsi" w:cstheme="minorHAnsi"/>
          <w:b w:val="0"/>
          <w:bCs w:val="0"/>
          <w:sz w:val="22"/>
          <w:szCs w:val="22"/>
          <w:lang w:val="it-IT"/>
        </w:rPr>
        <w:t>, e volto a trasformare le criticità specifiche del mondo della logistica d’arte in opportunità di sviluppo sostenibile.</w:t>
      </w:r>
    </w:p>
    <w:p w14:paraId="5F561B04" w14:textId="77777777" w:rsidR="005215B1" w:rsidRPr="005215B1" w:rsidRDefault="005215B1" w:rsidP="005215B1">
      <w:pPr>
        <w:pStyle w:val="Titolo2"/>
        <w:spacing w:before="0" w:beforeAutospacing="0" w:after="240" w:afterAutospacing="0"/>
        <w:rPr>
          <w:rStyle w:val="ui-provider"/>
          <w:rFonts w:asciiTheme="minorHAnsi" w:eastAsia="Times New Roman" w:hAnsiTheme="minorHAnsi" w:cstheme="minorHAnsi"/>
          <w:b w:val="0"/>
          <w:bCs w:val="0"/>
          <w:sz w:val="22"/>
          <w:szCs w:val="22"/>
          <w:lang w:val="it-IT"/>
        </w:rPr>
      </w:pPr>
    </w:p>
    <w:p w14:paraId="5F4ADC2F" w14:textId="77777777" w:rsidR="005215B1" w:rsidRPr="005215B1" w:rsidRDefault="005215B1" w:rsidP="005215B1">
      <w:pPr>
        <w:pStyle w:val="Titolo2"/>
        <w:spacing w:before="0" w:beforeAutospacing="0" w:after="240" w:afterAutospacing="0"/>
        <w:rPr>
          <w:rFonts w:asciiTheme="minorHAnsi" w:eastAsia="Times New Roman" w:hAnsiTheme="minorHAnsi" w:cstheme="minorHAnsi"/>
          <w:bCs w:val="0"/>
          <w:sz w:val="22"/>
          <w:szCs w:val="22"/>
          <w:lang w:val="it-IT"/>
        </w:rPr>
      </w:pPr>
      <w:r w:rsidRPr="005215B1">
        <w:rPr>
          <w:rStyle w:val="ui-provider"/>
          <w:rFonts w:asciiTheme="minorHAnsi" w:eastAsia="Times New Roman" w:hAnsiTheme="minorHAnsi" w:cstheme="minorHAnsi"/>
          <w:bCs w:val="0"/>
          <w:sz w:val="22"/>
          <w:szCs w:val="22"/>
          <w:lang w:val="it-IT"/>
        </w:rPr>
        <w:t>Un processo di simbiosi industriale grazie a cui la materia trova seconda vita</w:t>
      </w:r>
    </w:p>
    <w:p w14:paraId="55EDEA2A" w14:textId="77777777" w:rsidR="005215B1" w:rsidRPr="005215B1" w:rsidRDefault="005215B1" w:rsidP="005215B1">
      <w:pPr>
        <w:pStyle w:val="Titolo2"/>
        <w:spacing w:before="0" w:beforeAutospacing="0" w:after="240" w:afterAutospacing="0"/>
        <w:rPr>
          <w:rStyle w:val="ui-provider"/>
          <w:rFonts w:asciiTheme="minorHAnsi" w:eastAsia="Times New Roman" w:hAnsiTheme="minorHAnsi" w:cstheme="minorHAnsi"/>
          <w:b w:val="0"/>
          <w:bCs w:val="0"/>
          <w:sz w:val="22"/>
          <w:szCs w:val="22"/>
          <w:lang w:val="it-IT"/>
        </w:rPr>
      </w:pPr>
      <w:r w:rsidRPr="005215B1">
        <w:rPr>
          <w:rFonts w:asciiTheme="minorHAnsi" w:eastAsia="Times New Roman" w:hAnsiTheme="minorHAnsi" w:cstheme="minorHAnsi"/>
          <w:b w:val="0"/>
          <w:bCs w:val="0"/>
          <w:sz w:val="22"/>
          <w:szCs w:val="22"/>
          <w:lang w:val="it-IT"/>
        </w:rPr>
        <w:t>“</w:t>
      </w:r>
      <w:proofErr w:type="spellStart"/>
      <w:r w:rsidRPr="005215B1">
        <w:rPr>
          <w:rFonts w:asciiTheme="minorHAnsi" w:eastAsia="Times New Roman" w:hAnsiTheme="minorHAnsi" w:cstheme="minorHAnsi"/>
          <w:b w:val="0"/>
          <w:bCs w:val="0"/>
          <w:sz w:val="22"/>
          <w:szCs w:val="22"/>
          <w:lang w:val="it-IT"/>
        </w:rPr>
        <w:t>REcrate</w:t>
      </w:r>
      <w:proofErr w:type="spellEnd"/>
      <w:r w:rsidRPr="005215B1">
        <w:rPr>
          <w:rFonts w:asciiTheme="minorHAnsi" w:eastAsia="Times New Roman" w:hAnsiTheme="minorHAnsi" w:cstheme="minorHAnsi"/>
          <w:b w:val="0"/>
          <w:bCs w:val="0"/>
          <w:sz w:val="22"/>
          <w:szCs w:val="22"/>
          <w:lang w:val="it-IT"/>
        </w:rPr>
        <w:t>” è un progetto pensato in ottica di economia circolare che valorizza competenze eterogenee con una finalità comune: realizzare un modello innovativo e più responsabile per la logistica dell’arte. Obiettivo primario del progetto è il riutilizzo, meglio l’</w:t>
      </w:r>
      <w:proofErr w:type="spellStart"/>
      <w:r w:rsidRPr="005215B1">
        <w:rPr>
          <w:rFonts w:asciiTheme="minorHAnsi" w:eastAsia="Times New Roman" w:hAnsiTheme="minorHAnsi" w:cstheme="minorHAnsi"/>
          <w:b w:val="0"/>
          <w:bCs w:val="0"/>
          <w:sz w:val="22"/>
          <w:szCs w:val="22"/>
          <w:lang w:val="it-IT"/>
        </w:rPr>
        <w:t>upcycling</w:t>
      </w:r>
      <w:proofErr w:type="spellEnd"/>
      <w:r w:rsidRPr="005215B1">
        <w:rPr>
          <w:rFonts w:asciiTheme="minorHAnsi" w:eastAsia="Times New Roman" w:hAnsiTheme="minorHAnsi" w:cstheme="minorHAnsi"/>
          <w:b w:val="0"/>
          <w:bCs w:val="0"/>
          <w:sz w:val="22"/>
          <w:szCs w:val="22"/>
          <w:lang w:val="it-IT"/>
        </w:rPr>
        <w:t xml:space="preserve"> della componente più importante per il trasporto di opere d’arte, ovvero le casse, appositamente realizzate su misura </w:t>
      </w:r>
      <w:r w:rsidRPr="005215B1">
        <w:rPr>
          <w:rStyle w:val="ui-provider"/>
          <w:rFonts w:asciiTheme="minorHAnsi" w:eastAsia="Times New Roman" w:hAnsiTheme="minorHAnsi" w:cstheme="minorHAnsi"/>
          <w:b w:val="0"/>
          <w:bCs w:val="0"/>
          <w:sz w:val="22"/>
          <w:szCs w:val="22"/>
          <w:lang w:val="it-IT"/>
        </w:rPr>
        <w:t>e in materiali di alto pregio presso la falegnameria interna che rischiano di vedere esaurita la propria funzione una volta effettuato il primo trasporto.</w:t>
      </w:r>
    </w:p>
    <w:p w14:paraId="233D2719" w14:textId="09746BBD" w:rsidR="005215B1" w:rsidRPr="005215B1" w:rsidRDefault="005215B1" w:rsidP="005215B1">
      <w:pPr>
        <w:pStyle w:val="Titolo2"/>
        <w:spacing w:after="240"/>
        <w:rPr>
          <w:rFonts w:eastAsia="Times New Roman"/>
          <w:b w:val="0"/>
          <w:bCs w:val="0"/>
          <w:sz w:val="22"/>
          <w:szCs w:val="22"/>
          <w:lang w:val="it-IT"/>
        </w:rPr>
      </w:pPr>
      <w:r>
        <w:rPr>
          <w:rStyle w:val="ui-provider"/>
          <w:rFonts w:eastAsia="Times New Roman"/>
          <w:b w:val="0"/>
          <w:bCs w:val="0"/>
          <w:sz w:val="22"/>
          <w:szCs w:val="22"/>
          <w:lang w:val="it-IT"/>
        </w:rPr>
        <w:t>«</w:t>
      </w:r>
      <w:r w:rsidRPr="005215B1">
        <w:rPr>
          <w:rStyle w:val="ui-provider"/>
          <w:rFonts w:eastAsia="Times New Roman"/>
          <w:b w:val="0"/>
          <w:bCs w:val="0"/>
          <w:i/>
          <w:iCs/>
          <w:sz w:val="22"/>
          <w:szCs w:val="22"/>
          <w:lang w:val="it-IT"/>
        </w:rPr>
        <w:t xml:space="preserve">La nostra attività di FERCAM Fine Art potrebbe essere definita come quella di un’agenzia viaggi ad altissimo livello per le opere d’arte, ove il trasporto è indubbiamente una parte importante del servizio, ma viene completato da una serie di altre incombenze e servizi accessori, a partire dalla predisposizione dell’autorizzazione delle Sovrintendenze, allo sdoganamento, rispetto delle </w:t>
      </w:r>
      <w:proofErr w:type="spellStart"/>
      <w:r w:rsidRPr="005215B1">
        <w:rPr>
          <w:rStyle w:val="ui-provider"/>
          <w:rFonts w:eastAsia="Times New Roman"/>
          <w:b w:val="0"/>
          <w:bCs w:val="0"/>
          <w:i/>
          <w:iCs/>
          <w:sz w:val="22"/>
          <w:szCs w:val="22"/>
          <w:lang w:val="it-IT"/>
        </w:rPr>
        <w:t>warranties</w:t>
      </w:r>
      <w:proofErr w:type="spellEnd"/>
      <w:r w:rsidRPr="005215B1">
        <w:rPr>
          <w:rStyle w:val="ui-provider"/>
          <w:rFonts w:eastAsia="Times New Roman"/>
          <w:b w:val="0"/>
          <w:bCs w:val="0"/>
          <w:i/>
          <w:iCs/>
          <w:sz w:val="22"/>
          <w:szCs w:val="22"/>
          <w:lang w:val="it-IT"/>
        </w:rPr>
        <w:t xml:space="preserve"> assicurative e altro. Nel nostro intento di garantire una maggiore sostenibilità del nostro servizio, in molti aspetti siamo limitati</w:t>
      </w:r>
      <w:r>
        <w:rPr>
          <w:rStyle w:val="ui-provider"/>
          <w:rFonts w:eastAsia="Times New Roman"/>
          <w:b w:val="0"/>
          <w:bCs w:val="0"/>
          <w:i/>
          <w:iCs/>
          <w:sz w:val="22"/>
          <w:szCs w:val="22"/>
          <w:lang w:val="it-IT"/>
        </w:rPr>
        <w:t xml:space="preserve"> da regolamentazioni giustamente</w:t>
      </w:r>
      <w:r w:rsidRPr="005215B1">
        <w:rPr>
          <w:rStyle w:val="ui-provider"/>
          <w:rFonts w:eastAsia="Times New Roman"/>
          <w:b w:val="0"/>
          <w:bCs w:val="0"/>
          <w:i/>
          <w:iCs/>
          <w:sz w:val="22"/>
          <w:szCs w:val="22"/>
          <w:lang w:val="it-IT"/>
        </w:rPr>
        <w:t xml:space="preserve"> molto severe; basti pensare alle coperture assicurative di certe opere che necessariamente debbono viaggiare da sole su un mezzo, sebbene lo spazio disponibile sarebbe tale da permettere il carico di altre opere. Gene</w:t>
      </w:r>
      <w:r>
        <w:rPr>
          <w:rStyle w:val="ui-provider"/>
          <w:rFonts w:eastAsia="Times New Roman"/>
          <w:b w:val="0"/>
          <w:bCs w:val="0"/>
          <w:i/>
          <w:iCs/>
          <w:sz w:val="22"/>
          <w:szCs w:val="22"/>
          <w:lang w:val="it-IT"/>
        </w:rPr>
        <w:t>ralmente una cassa di trasporto</w:t>
      </w:r>
      <w:r w:rsidRPr="005215B1">
        <w:rPr>
          <w:rStyle w:val="ui-provider"/>
          <w:rFonts w:eastAsia="Times New Roman"/>
          <w:b w:val="0"/>
          <w:bCs w:val="0"/>
          <w:i/>
          <w:iCs/>
          <w:sz w:val="22"/>
          <w:szCs w:val="22"/>
          <w:lang w:val="it-IT"/>
        </w:rPr>
        <w:t> non pu</w:t>
      </w:r>
      <w:r>
        <w:rPr>
          <w:rStyle w:val="ui-provider"/>
          <w:rFonts w:eastAsia="Times New Roman"/>
          <w:b w:val="0"/>
          <w:bCs w:val="0"/>
          <w:i/>
          <w:iCs/>
          <w:sz w:val="22"/>
          <w:szCs w:val="22"/>
          <w:lang w:val="it-IT"/>
        </w:rPr>
        <w:t>ò essere utilizzata per più di </w:t>
      </w:r>
      <w:r w:rsidRPr="005215B1">
        <w:rPr>
          <w:rStyle w:val="ui-provider"/>
          <w:rFonts w:eastAsia="Times New Roman"/>
          <w:b w:val="0"/>
          <w:bCs w:val="0"/>
          <w:i/>
          <w:iCs/>
          <w:sz w:val="22"/>
          <w:szCs w:val="22"/>
          <w:lang w:val="it-IT"/>
        </w:rPr>
        <w:t>un viaggio per questioni di sicurezza,</w:t>
      </w:r>
      <w:r>
        <w:rPr>
          <w:rStyle w:val="ui-provider"/>
          <w:rFonts w:eastAsia="Times New Roman"/>
          <w:b w:val="0"/>
          <w:bCs w:val="0"/>
          <w:i/>
          <w:iCs/>
          <w:sz w:val="22"/>
          <w:szCs w:val="22"/>
          <w:lang w:val="it-IT"/>
        </w:rPr>
        <w:t xml:space="preserve"> </w:t>
      </w:r>
      <w:r w:rsidRPr="005215B1">
        <w:rPr>
          <w:rStyle w:val="ui-provider"/>
          <w:rFonts w:eastAsia="Times New Roman"/>
          <w:b w:val="0"/>
          <w:bCs w:val="0"/>
          <w:i/>
          <w:iCs/>
          <w:sz w:val="22"/>
          <w:szCs w:val="22"/>
          <w:lang w:val="it-IT"/>
        </w:rPr>
        <w:t>dunque</w:t>
      </w:r>
      <w:r>
        <w:rPr>
          <w:rStyle w:val="ui-provider"/>
          <w:rFonts w:eastAsia="Times New Roman"/>
          <w:b w:val="0"/>
          <w:bCs w:val="0"/>
          <w:i/>
          <w:iCs/>
          <w:sz w:val="22"/>
          <w:szCs w:val="22"/>
          <w:lang w:val="it-IT"/>
        </w:rPr>
        <w:t xml:space="preserve"> </w:t>
      </w:r>
      <w:r w:rsidRPr="005215B1">
        <w:rPr>
          <w:rStyle w:val="ui-provider"/>
          <w:rFonts w:eastAsia="Times New Roman"/>
          <w:b w:val="0"/>
          <w:bCs w:val="0"/>
          <w:i/>
          <w:iCs/>
          <w:sz w:val="22"/>
          <w:szCs w:val="22"/>
          <w:lang w:val="it-IT"/>
        </w:rPr>
        <w:t>il nostro intervento in termini di sostenibilità e per il riciclaggio del materiale deve partire a monte, con la creazione di casse di trasporto che garantiscano il perfetto svolgimento del servizio</w:t>
      </w:r>
      <w:r>
        <w:rPr>
          <w:rStyle w:val="ui-provider"/>
          <w:rFonts w:eastAsia="Times New Roman"/>
          <w:b w:val="0"/>
          <w:bCs w:val="0"/>
          <w:i/>
          <w:iCs/>
          <w:sz w:val="22"/>
          <w:szCs w:val="22"/>
          <w:lang w:val="it-IT"/>
        </w:rPr>
        <w:t xml:space="preserve"> </w:t>
      </w:r>
      <w:r w:rsidRPr="005215B1">
        <w:rPr>
          <w:rStyle w:val="ui-provider"/>
          <w:rFonts w:eastAsia="Times New Roman"/>
          <w:b w:val="0"/>
          <w:bCs w:val="0"/>
          <w:i/>
          <w:iCs/>
          <w:sz w:val="22"/>
          <w:szCs w:val="22"/>
          <w:lang w:val="it-IT"/>
        </w:rPr>
        <w:t>ma siano anche più facilmente riciclabili. E abbiamo già individuato una serie di accorgimenti atti a questo scopo; inoltre</w:t>
      </w:r>
      <w:r>
        <w:rPr>
          <w:rStyle w:val="ui-provider"/>
          <w:rFonts w:eastAsia="Times New Roman"/>
          <w:b w:val="0"/>
          <w:bCs w:val="0"/>
          <w:i/>
          <w:iCs/>
          <w:sz w:val="22"/>
          <w:szCs w:val="22"/>
          <w:lang w:val="it-IT"/>
        </w:rPr>
        <w:t xml:space="preserve"> </w:t>
      </w:r>
      <w:r w:rsidRPr="005215B1">
        <w:rPr>
          <w:rStyle w:val="ui-provider"/>
          <w:rFonts w:eastAsia="Times New Roman"/>
          <w:b w:val="0"/>
          <w:bCs w:val="0"/>
          <w:i/>
          <w:iCs/>
          <w:sz w:val="22"/>
          <w:szCs w:val="22"/>
          <w:lang w:val="it-IT"/>
        </w:rPr>
        <w:t>offriamo</w:t>
      </w:r>
      <w:r>
        <w:rPr>
          <w:rStyle w:val="ui-provider"/>
          <w:rFonts w:eastAsia="Times New Roman"/>
          <w:b w:val="0"/>
          <w:bCs w:val="0"/>
          <w:i/>
          <w:iCs/>
          <w:sz w:val="22"/>
          <w:szCs w:val="22"/>
          <w:lang w:val="it-IT"/>
        </w:rPr>
        <w:t xml:space="preserve"> </w:t>
      </w:r>
      <w:r w:rsidRPr="005215B1">
        <w:rPr>
          <w:rStyle w:val="ui-provider"/>
          <w:rFonts w:eastAsia="Times New Roman"/>
          <w:b w:val="0"/>
          <w:bCs w:val="0"/>
          <w:i/>
          <w:iCs/>
          <w:sz w:val="22"/>
          <w:szCs w:val="22"/>
          <w:lang w:val="it-IT"/>
        </w:rPr>
        <w:t xml:space="preserve">ai Musei la possibilità di ritiro delle casse e degli imballaggi, una volta esaurito il servizio, sostituendo il concetto di riciclo con quello di riutilizzo, grazie alla collaborazione e simbiosi industriale con FERCAM </w:t>
      </w:r>
      <w:proofErr w:type="spellStart"/>
      <w:r w:rsidRPr="005215B1">
        <w:rPr>
          <w:rStyle w:val="ui-provider"/>
          <w:rFonts w:eastAsia="Times New Roman"/>
          <w:b w:val="0"/>
          <w:bCs w:val="0"/>
          <w:i/>
          <w:iCs/>
          <w:sz w:val="22"/>
          <w:szCs w:val="22"/>
          <w:lang w:val="it-IT"/>
        </w:rPr>
        <w:t>Echo</w:t>
      </w:r>
      <w:proofErr w:type="spellEnd"/>
      <w:r w:rsidRPr="005215B1">
        <w:rPr>
          <w:rStyle w:val="ui-provider"/>
          <w:rFonts w:eastAsia="Times New Roman"/>
          <w:b w:val="0"/>
          <w:bCs w:val="0"/>
          <w:i/>
          <w:iCs/>
          <w:sz w:val="22"/>
          <w:szCs w:val="22"/>
          <w:lang w:val="it-IT"/>
        </w:rPr>
        <w:t xml:space="preserve"> </w:t>
      </w:r>
      <w:proofErr w:type="spellStart"/>
      <w:r w:rsidRPr="005215B1">
        <w:rPr>
          <w:rStyle w:val="ui-provider"/>
          <w:rFonts w:eastAsia="Times New Roman"/>
          <w:b w:val="0"/>
          <w:bCs w:val="0"/>
          <w:i/>
          <w:iCs/>
          <w:sz w:val="22"/>
          <w:szCs w:val="22"/>
          <w:lang w:val="it-IT"/>
        </w:rPr>
        <w:t>Labs</w:t>
      </w:r>
      <w:proofErr w:type="spellEnd"/>
      <w:r w:rsidRPr="005215B1">
        <w:rPr>
          <w:rStyle w:val="ui-provider"/>
          <w:rFonts w:eastAsia="Times New Roman"/>
          <w:b w:val="0"/>
          <w:bCs w:val="0"/>
          <w:i/>
          <w:iCs/>
          <w:sz w:val="22"/>
          <w:szCs w:val="22"/>
          <w:lang w:val="it-IT"/>
        </w:rPr>
        <w:t>;</w:t>
      </w:r>
      <w:r>
        <w:rPr>
          <w:rStyle w:val="ui-provider"/>
          <w:rFonts w:eastAsia="Times New Roman"/>
          <w:b w:val="0"/>
          <w:bCs w:val="0"/>
          <w:i/>
          <w:iCs/>
          <w:sz w:val="22"/>
          <w:szCs w:val="22"/>
          <w:lang w:val="it-IT"/>
        </w:rPr>
        <w:t xml:space="preserve"> </w:t>
      </w:r>
      <w:r w:rsidRPr="005215B1">
        <w:rPr>
          <w:rStyle w:val="ui-provider"/>
          <w:rFonts w:eastAsia="Times New Roman"/>
          <w:b w:val="0"/>
          <w:bCs w:val="0"/>
          <w:i/>
          <w:iCs/>
          <w:sz w:val="22"/>
          <w:szCs w:val="22"/>
          <w:lang w:val="it-IT"/>
        </w:rPr>
        <w:t>e va da sé</w:t>
      </w:r>
      <w:r>
        <w:rPr>
          <w:rStyle w:val="ui-provider"/>
          <w:rFonts w:eastAsia="Times New Roman"/>
          <w:b w:val="0"/>
          <w:bCs w:val="0"/>
          <w:i/>
          <w:iCs/>
          <w:sz w:val="22"/>
          <w:szCs w:val="22"/>
          <w:lang w:val="it-IT"/>
        </w:rPr>
        <w:t xml:space="preserve"> </w:t>
      </w:r>
      <w:r w:rsidRPr="005215B1">
        <w:rPr>
          <w:rStyle w:val="ui-provider"/>
          <w:rFonts w:eastAsia="Times New Roman"/>
          <w:b w:val="0"/>
          <w:bCs w:val="0"/>
          <w:i/>
          <w:iCs/>
          <w:sz w:val="22"/>
          <w:szCs w:val="22"/>
          <w:lang w:val="it-IT"/>
        </w:rPr>
        <w:t>che, ove possibile, gli automezzi utilizzati della nostra flotta per il servizio di trasporto</w:t>
      </w:r>
      <w:r>
        <w:rPr>
          <w:rStyle w:val="ui-provider"/>
          <w:rFonts w:eastAsia="Times New Roman"/>
          <w:b w:val="0"/>
          <w:bCs w:val="0"/>
          <w:i/>
          <w:iCs/>
          <w:sz w:val="22"/>
          <w:szCs w:val="22"/>
          <w:lang w:val="it-IT"/>
        </w:rPr>
        <w:t xml:space="preserve"> siano alimentati a biocarburante»,</w:t>
      </w:r>
      <w:r w:rsidRPr="005215B1">
        <w:rPr>
          <w:rStyle w:val="ui-provider"/>
          <w:rFonts w:eastAsia="Times New Roman"/>
          <w:b w:val="0"/>
          <w:bCs w:val="0"/>
          <w:sz w:val="22"/>
          <w:szCs w:val="22"/>
          <w:lang w:val="it-IT"/>
        </w:rPr>
        <w:t xml:space="preserve"> ha fatto saper Chiara Prisco, Responsabile Fine Art in FERCAM durante la presentazione delle iniziative Fine Art nell’ambito della Milan Design Week.</w:t>
      </w:r>
      <w:r>
        <w:rPr>
          <w:rStyle w:val="ui-provider"/>
          <w:rFonts w:eastAsia="Times New Roman"/>
          <w:b w:val="0"/>
          <w:bCs w:val="0"/>
          <w:sz w:val="22"/>
          <w:szCs w:val="22"/>
          <w:lang w:val="it-IT"/>
        </w:rPr>
        <w:t xml:space="preserve"> </w:t>
      </w:r>
    </w:p>
    <w:p w14:paraId="7C11BBC0" w14:textId="5255D879" w:rsidR="005215B1" w:rsidRDefault="005215B1" w:rsidP="005215B1">
      <w:pPr>
        <w:pStyle w:val="Titolo2"/>
        <w:spacing w:before="0" w:beforeAutospacing="0" w:after="240" w:afterAutospacing="0"/>
        <w:rPr>
          <w:rFonts w:asciiTheme="minorHAnsi" w:eastAsia="Times New Roman" w:hAnsiTheme="minorHAnsi" w:cstheme="minorHAnsi"/>
          <w:b w:val="0"/>
          <w:bCs w:val="0"/>
          <w:sz w:val="22"/>
          <w:szCs w:val="22"/>
          <w:lang w:val="it-IT"/>
        </w:rPr>
      </w:pPr>
      <w:r w:rsidRPr="005215B1">
        <w:rPr>
          <w:rStyle w:val="ui-provider"/>
          <w:rFonts w:asciiTheme="minorHAnsi" w:eastAsia="Times New Roman" w:hAnsiTheme="minorHAnsi" w:cstheme="minorHAnsi"/>
          <w:b w:val="0"/>
          <w:bCs w:val="0"/>
          <w:sz w:val="22"/>
          <w:szCs w:val="22"/>
          <w:lang w:val="it-IT"/>
        </w:rPr>
        <w:lastRenderedPageBreak/>
        <w:t>Da questa consapevolezza e dal desiderio di un approccio più responsabile al consumo di materiali nasce “</w:t>
      </w:r>
      <w:proofErr w:type="spellStart"/>
      <w:r w:rsidRPr="005215B1">
        <w:rPr>
          <w:rStyle w:val="ui-provider"/>
          <w:rFonts w:asciiTheme="minorHAnsi" w:eastAsia="Times New Roman" w:hAnsiTheme="minorHAnsi" w:cstheme="minorHAnsi"/>
          <w:b w:val="0"/>
          <w:bCs w:val="0"/>
          <w:sz w:val="22"/>
          <w:szCs w:val="22"/>
          <w:lang w:val="it-IT"/>
        </w:rPr>
        <w:t>REcrate</w:t>
      </w:r>
      <w:proofErr w:type="spellEnd"/>
      <w:r w:rsidRPr="005215B1">
        <w:rPr>
          <w:rStyle w:val="ui-provider"/>
          <w:rFonts w:asciiTheme="minorHAnsi" w:eastAsia="Times New Roman" w:hAnsiTheme="minorHAnsi" w:cstheme="minorHAnsi"/>
          <w:b w:val="0"/>
          <w:bCs w:val="0"/>
          <w:sz w:val="22"/>
          <w:szCs w:val="22"/>
          <w:lang w:val="it-IT"/>
        </w:rPr>
        <w:t xml:space="preserve">”, il cui obiettivo è specificatamente il riutilizzo del legno: i committenti del trasporto d’arte e preziosi hanno a disposizione un’opzione di imballaggio che, pur mantenendo il rigore e le caratteristiche tradizionali orientate alla massima cura e sicurezza dei beni trasportati, dona seconda vita alla materia prima anziché impiegarne di nuova. </w:t>
      </w:r>
      <w:r w:rsidRPr="005215B1">
        <w:rPr>
          <w:rFonts w:asciiTheme="minorHAnsi" w:eastAsia="Times New Roman" w:hAnsiTheme="minorHAnsi" w:cstheme="minorHAnsi"/>
          <w:b w:val="0"/>
          <w:bCs w:val="0"/>
          <w:sz w:val="22"/>
          <w:szCs w:val="22"/>
          <w:lang w:val="it-IT"/>
        </w:rPr>
        <w:t>Nel processo di riciclo delle casse viene recuperato anche l’</w:t>
      </w:r>
      <w:proofErr w:type="spellStart"/>
      <w:r w:rsidRPr="005215B1">
        <w:rPr>
          <w:rFonts w:asciiTheme="minorHAnsi" w:eastAsia="Times New Roman" w:hAnsiTheme="minorHAnsi" w:cstheme="minorHAnsi"/>
          <w:b w:val="0"/>
          <w:bCs w:val="0"/>
          <w:sz w:val="22"/>
          <w:szCs w:val="22"/>
          <w:lang w:val="it-IT"/>
        </w:rPr>
        <w:t>Ethafoam</w:t>
      </w:r>
      <w:proofErr w:type="spellEnd"/>
      <w:r w:rsidRPr="005215B1">
        <w:rPr>
          <w:rFonts w:asciiTheme="minorHAnsi" w:eastAsia="Times New Roman" w:hAnsiTheme="minorHAnsi" w:cstheme="minorHAnsi"/>
          <w:b w:val="0"/>
          <w:bCs w:val="0"/>
          <w:sz w:val="22"/>
          <w:szCs w:val="22"/>
          <w:lang w:val="it-IT"/>
        </w:rPr>
        <w:t xml:space="preserve">, polietilene espanso utilizzato nell’imballaggio per resistere a qualsiasi urto e proteggere le opere d’arte durante il trasporto. </w:t>
      </w:r>
    </w:p>
    <w:p w14:paraId="425E773E" w14:textId="77777777" w:rsidR="005215B1" w:rsidRPr="005215B1" w:rsidRDefault="005215B1" w:rsidP="005215B1">
      <w:pPr>
        <w:pStyle w:val="Titolo2"/>
        <w:spacing w:before="0" w:beforeAutospacing="0" w:after="240" w:afterAutospacing="0"/>
        <w:rPr>
          <w:rFonts w:asciiTheme="minorHAnsi" w:eastAsia="Times New Roman" w:hAnsiTheme="minorHAnsi" w:cstheme="minorHAnsi"/>
          <w:b w:val="0"/>
          <w:bCs w:val="0"/>
          <w:sz w:val="22"/>
          <w:szCs w:val="22"/>
          <w:lang w:val="it-IT"/>
        </w:rPr>
      </w:pPr>
    </w:p>
    <w:p w14:paraId="4F5CB481" w14:textId="77777777" w:rsidR="005215B1" w:rsidRPr="005215B1" w:rsidRDefault="005215B1" w:rsidP="005215B1">
      <w:pPr>
        <w:pStyle w:val="Titolo2"/>
        <w:spacing w:before="0" w:beforeAutospacing="0" w:after="240" w:afterAutospacing="0"/>
        <w:rPr>
          <w:rFonts w:asciiTheme="minorHAnsi" w:eastAsia="Times New Roman" w:hAnsiTheme="minorHAnsi" w:cstheme="minorHAnsi"/>
          <w:b w:val="0"/>
          <w:bCs w:val="0"/>
          <w:sz w:val="22"/>
          <w:szCs w:val="22"/>
          <w:lang w:val="it-IT"/>
        </w:rPr>
      </w:pPr>
      <w:r w:rsidRPr="005215B1">
        <w:rPr>
          <w:rFonts w:asciiTheme="minorHAnsi" w:eastAsia="Times New Roman" w:hAnsiTheme="minorHAnsi" w:cstheme="minorHAnsi"/>
          <w:sz w:val="22"/>
          <w:szCs w:val="22"/>
          <w:lang w:val="it-IT"/>
        </w:rPr>
        <w:t xml:space="preserve">Una vetrina di prestigio per l’eco design a firma FERCAM </w:t>
      </w:r>
      <w:proofErr w:type="spellStart"/>
      <w:r w:rsidRPr="005215B1">
        <w:rPr>
          <w:rFonts w:asciiTheme="minorHAnsi" w:eastAsia="Times New Roman" w:hAnsiTheme="minorHAnsi" w:cstheme="minorHAnsi"/>
          <w:sz w:val="22"/>
          <w:szCs w:val="22"/>
          <w:lang w:val="it-IT"/>
        </w:rPr>
        <w:t>Echo</w:t>
      </w:r>
      <w:proofErr w:type="spellEnd"/>
      <w:r w:rsidRPr="005215B1">
        <w:rPr>
          <w:rFonts w:asciiTheme="minorHAnsi" w:eastAsia="Times New Roman" w:hAnsiTheme="minorHAnsi" w:cstheme="minorHAnsi"/>
          <w:sz w:val="22"/>
          <w:szCs w:val="22"/>
          <w:lang w:val="it-IT"/>
        </w:rPr>
        <w:t xml:space="preserve"> </w:t>
      </w:r>
      <w:proofErr w:type="spellStart"/>
      <w:r w:rsidRPr="005215B1">
        <w:rPr>
          <w:rFonts w:asciiTheme="minorHAnsi" w:eastAsia="Times New Roman" w:hAnsiTheme="minorHAnsi" w:cstheme="minorHAnsi"/>
          <w:sz w:val="22"/>
          <w:szCs w:val="22"/>
          <w:lang w:val="it-IT"/>
        </w:rPr>
        <w:t>Labs</w:t>
      </w:r>
      <w:proofErr w:type="spellEnd"/>
      <w:r w:rsidRPr="005215B1">
        <w:rPr>
          <w:rFonts w:asciiTheme="minorHAnsi" w:eastAsia="Times New Roman" w:hAnsiTheme="minorHAnsi" w:cstheme="minorHAnsi"/>
          <w:sz w:val="22"/>
          <w:szCs w:val="22"/>
          <w:lang w:val="it-IT"/>
        </w:rPr>
        <w:t xml:space="preserve"> </w:t>
      </w:r>
    </w:p>
    <w:p w14:paraId="3285872A" w14:textId="7F4AC5FE" w:rsidR="005215B1" w:rsidRPr="005215B1" w:rsidRDefault="005215B1" w:rsidP="005215B1">
      <w:pPr>
        <w:spacing w:after="240"/>
        <w:rPr>
          <w:rFonts w:eastAsia="Times New Roman" w:cstheme="minorHAnsi"/>
          <w:lang w:val="it-IT"/>
        </w:rPr>
      </w:pPr>
      <w:r w:rsidRPr="005215B1">
        <w:rPr>
          <w:rFonts w:eastAsia="Times New Roman" w:cstheme="minorHAnsi"/>
          <w:lang w:val="it-IT"/>
        </w:rPr>
        <w:t xml:space="preserve">Grazie alla collaborazione di FERCAM Fine Art con </w:t>
      </w:r>
      <w:hyperlink r:id="rId10" w:history="1">
        <w:r w:rsidRPr="005215B1">
          <w:rPr>
            <w:rStyle w:val="Collegamentoipertestuale"/>
            <w:rFonts w:eastAsia="Times New Roman" w:cstheme="minorHAnsi"/>
            <w:lang w:val="it-IT"/>
          </w:rPr>
          <w:t xml:space="preserve">FERCAM </w:t>
        </w:r>
        <w:proofErr w:type="spellStart"/>
        <w:r w:rsidRPr="005215B1">
          <w:rPr>
            <w:rStyle w:val="Collegamentoipertestuale"/>
            <w:rFonts w:eastAsia="Times New Roman" w:cstheme="minorHAnsi"/>
            <w:lang w:val="it-IT"/>
          </w:rPr>
          <w:t>Echo</w:t>
        </w:r>
        <w:proofErr w:type="spellEnd"/>
        <w:r w:rsidRPr="005215B1">
          <w:rPr>
            <w:rStyle w:val="Collegamentoipertestuale"/>
            <w:rFonts w:eastAsia="Times New Roman" w:cstheme="minorHAnsi"/>
            <w:lang w:val="it-IT"/>
          </w:rPr>
          <w:t xml:space="preserve"> </w:t>
        </w:r>
        <w:proofErr w:type="spellStart"/>
        <w:r w:rsidRPr="005215B1">
          <w:rPr>
            <w:rStyle w:val="Collegamentoipertestuale"/>
            <w:rFonts w:eastAsia="Times New Roman" w:cstheme="minorHAnsi"/>
            <w:lang w:val="it-IT"/>
          </w:rPr>
          <w:t>Labs</w:t>
        </w:r>
        <w:proofErr w:type="spellEnd"/>
      </w:hyperlink>
      <w:r w:rsidRPr="005215B1">
        <w:rPr>
          <w:rFonts w:eastAsia="Times New Roman" w:cstheme="minorHAnsi"/>
          <w:lang w:val="it-IT"/>
        </w:rPr>
        <w:t xml:space="preserve"> </w:t>
      </w:r>
      <w:r w:rsidRPr="005215B1">
        <w:rPr>
          <w:rFonts w:eastAsia="Times New Roman" w:cstheme="minorHAnsi"/>
          <w:lang w:val="it-IT"/>
        </w:rPr>
        <w:t xml:space="preserve">per tutti i progetti di </w:t>
      </w:r>
      <w:proofErr w:type="spellStart"/>
      <w:r w:rsidRPr="005215B1">
        <w:rPr>
          <w:rFonts w:eastAsia="Times New Roman" w:cstheme="minorHAnsi"/>
          <w:lang w:val="it-IT"/>
        </w:rPr>
        <w:t>upcycling</w:t>
      </w:r>
      <w:proofErr w:type="spellEnd"/>
      <w:r w:rsidRPr="005215B1">
        <w:rPr>
          <w:rFonts w:eastAsia="Times New Roman" w:cstheme="minorHAnsi"/>
          <w:lang w:val="it-IT"/>
        </w:rPr>
        <w:t xml:space="preserve"> con “</w:t>
      </w:r>
      <w:proofErr w:type="spellStart"/>
      <w:r w:rsidRPr="005215B1">
        <w:rPr>
          <w:rFonts w:eastAsia="Times New Roman" w:cstheme="minorHAnsi"/>
          <w:lang w:val="it-IT"/>
        </w:rPr>
        <w:t>REcrate</w:t>
      </w:r>
      <w:proofErr w:type="spellEnd"/>
      <w:r w:rsidRPr="005215B1">
        <w:rPr>
          <w:rFonts w:eastAsia="Times New Roman" w:cstheme="minorHAnsi"/>
          <w:lang w:val="it-IT"/>
        </w:rPr>
        <w:t xml:space="preserve">” viene ulteriormente sviluppata la falegnameria sociale che offre impiego a categorie fragili. L’obiettivo primario di FERCAM </w:t>
      </w:r>
      <w:proofErr w:type="spellStart"/>
      <w:r w:rsidRPr="005215B1">
        <w:rPr>
          <w:rFonts w:eastAsia="Times New Roman" w:cstheme="minorHAnsi"/>
          <w:lang w:val="it-IT"/>
        </w:rPr>
        <w:t>Echo</w:t>
      </w:r>
      <w:proofErr w:type="spellEnd"/>
      <w:r w:rsidRPr="005215B1">
        <w:rPr>
          <w:rFonts w:eastAsia="Times New Roman" w:cstheme="minorHAnsi"/>
          <w:lang w:val="it-IT"/>
        </w:rPr>
        <w:t xml:space="preserve"> </w:t>
      </w:r>
      <w:proofErr w:type="spellStart"/>
      <w:r w:rsidRPr="005215B1">
        <w:rPr>
          <w:rFonts w:eastAsia="Times New Roman" w:cstheme="minorHAnsi"/>
          <w:lang w:val="it-IT"/>
        </w:rPr>
        <w:t>Labs</w:t>
      </w:r>
      <w:proofErr w:type="spellEnd"/>
      <w:r w:rsidRPr="005215B1">
        <w:rPr>
          <w:rFonts w:eastAsia="Times New Roman" w:cstheme="minorHAnsi"/>
          <w:lang w:val="it-IT"/>
        </w:rPr>
        <w:t xml:space="preserve"> è lo sviluppo di progetti di compensazione sociale e ambientale insieme per neutralizzare gli impatti conseguenti all’esercizio delle attività aziendali. Il laboratorio permanente </w:t>
      </w:r>
      <w:proofErr w:type="spellStart"/>
      <w:r w:rsidRPr="005215B1">
        <w:rPr>
          <w:rFonts w:eastAsia="Times New Roman" w:cstheme="minorHAnsi"/>
          <w:lang w:val="it-IT"/>
        </w:rPr>
        <w:t>Echo</w:t>
      </w:r>
      <w:proofErr w:type="spellEnd"/>
      <w:r w:rsidRPr="005215B1">
        <w:rPr>
          <w:rFonts w:eastAsia="Times New Roman" w:cstheme="minorHAnsi"/>
          <w:lang w:val="it-IT"/>
        </w:rPr>
        <w:t xml:space="preserve"> </w:t>
      </w:r>
      <w:proofErr w:type="spellStart"/>
      <w:r w:rsidRPr="005215B1">
        <w:rPr>
          <w:rFonts w:eastAsia="Times New Roman" w:cstheme="minorHAnsi"/>
          <w:lang w:val="it-IT"/>
        </w:rPr>
        <w:t>Labs</w:t>
      </w:r>
      <w:proofErr w:type="spellEnd"/>
      <w:r w:rsidRPr="005215B1">
        <w:rPr>
          <w:rFonts w:eastAsia="Times New Roman" w:cstheme="minorHAnsi"/>
          <w:lang w:val="it-IT"/>
        </w:rPr>
        <w:t xml:space="preserve"> è concepito come pratica sperimentale e innovativa di intervento e come strumento di riflessione sul tema dello sviluppo di un'economia virtuosa e circolare. </w:t>
      </w:r>
    </w:p>
    <w:p w14:paraId="4678CC99" w14:textId="055747EA" w:rsidR="00A1215A" w:rsidRDefault="005215B1" w:rsidP="005215B1">
      <w:pPr>
        <w:pStyle w:val="Titolo2"/>
        <w:spacing w:before="0" w:beforeAutospacing="0" w:after="240" w:afterAutospacing="0"/>
        <w:rPr>
          <w:rFonts w:asciiTheme="minorHAnsi" w:eastAsia="Times New Roman" w:hAnsiTheme="minorHAnsi" w:cstheme="minorHAnsi"/>
          <w:b w:val="0"/>
          <w:bCs w:val="0"/>
          <w:sz w:val="22"/>
          <w:szCs w:val="22"/>
          <w:lang w:val="it-IT"/>
        </w:rPr>
      </w:pPr>
      <w:r w:rsidRPr="005215B1">
        <w:rPr>
          <w:rFonts w:asciiTheme="minorHAnsi" w:eastAsia="Times New Roman" w:hAnsiTheme="minorHAnsi" w:cstheme="minorHAnsi"/>
          <w:b w:val="0"/>
          <w:bCs w:val="0"/>
          <w:sz w:val="22"/>
          <w:szCs w:val="22"/>
          <w:lang w:val="it-IT"/>
        </w:rPr>
        <w:t xml:space="preserve">Per tutto il periodo della </w:t>
      </w:r>
      <w:r w:rsidRPr="005215B1">
        <w:rPr>
          <w:rFonts w:asciiTheme="minorHAnsi" w:eastAsia="Times New Roman" w:hAnsiTheme="minorHAnsi" w:cstheme="minorHAnsi"/>
          <w:b w:val="0"/>
          <w:bCs w:val="0"/>
          <w:i/>
          <w:sz w:val="22"/>
          <w:szCs w:val="22"/>
          <w:lang w:val="it-IT"/>
        </w:rPr>
        <w:t>Milano Design Week</w:t>
      </w:r>
      <w:r w:rsidRPr="005215B1">
        <w:rPr>
          <w:rFonts w:asciiTheme="minorHAnsi" w:eastAsia="Times New Roman" w:hAnsiTheme="minorHAnsi" w:cstheme="minorHAnsi"/>
          <w:b w:val="0"/>
          <w:bCs w:val="0"/>
          <w:sz w:val="22"/>
          <w:szCs w:val="22"/>
          <w:lang w:val="it-IT"/>
        </w:rPr>
        <w:t xml:space="preserve">, nella cornice de “La Repubblica del Design” FERCAM </w:t>
      </w:r>
      <w:proofErr w:type="spellStart"/>
      <w:r w:rsidRPr="005215B1">
        <w:rPr>
          <w:rFonts w:asciiTheme="minorHAnsi" w:eastAsia="Times New Roman" w:hAnsiTheme="minorHAnsi" w:cstheme="minorHAnsi"/>
          <w:b w:val="0"/>
          <w:bCs w:val="0"/>
          <w:sz w:val="22"/>
          <w:szCs w:val="22"/>
          <w:lang w:val="it-IT"/>
        </w:rPr>
        <w:t>Echo</w:t>
      </w:r>
      <w:proofErr w:type="spellEnd"/>
      <w:r w:rsidRPr="005215B1">
        <w:rPr>
          <w:rFonts w:asciiTheme="minorHAnsi" w:eastAsia="Times New Roman" w:hAnsiTheme="minorHAnsi" w:cstheme="minorHAnsi"/>
          <w:b w:val="0"/>
          <w:bCs w:val="0"/>
          <w:sz w:val="22"/>
          <w:szCs w:val="22"/>
          <w:lang w:val="it-IT"/>
        </w:rPr>
        <w:t xml:space="preserve"> </w:t>
      </w:r>
      <w:proofErr w:type="spellStart"/>
      <w:r w:rsidRPr="005215B1">
        <w:rPr>
          <w:rFonts w:asciiTheme="minorHAnsi" w:eastAsia="Times New Roman" w:hAnsiTheme="minorHAnsi" w:cstheme="minorHAnsi"/>
          <w:b w:val="0"/>
          <w:bCs w:val="0"/>
          <w:sz w:val="22"/>
          <w:szCs w:val="22"/>
          <w:lang w:val="it-IT"/>
        </w:rPr>
        <w:t>Labs</w:t>
      </w:r>
      <w:proofErr w:type="spellEnd"/>
      <w:r w:rsidRPr="005215B1">
        <w:rPr>
          <w:rFonts w:asciiTheme="minorHAnsi" w:eastAsia="Times New Roman" w:hAnsiTheme="minorHAnsi" w:cstheme="minorHAnsi"/>
          <w:b w:val="0"/>
          <w:bCs w:val="0"/>
          <w:sz w:val="22"/>
          <w:szCs w:val="22"/>
          <w:lang w:val="it-IT"/>
        </w:rPr>
        <w:t xml:space="preserve"> espone gli arredi realizzati presso la propria falegnameria sociale con legno proveniente da pallet per il trasporto e imballi della filiera logistica dell’arte. </w:t>
      </w:r>
    </w:p>
    <w:p w14:paraId="006E9F39" w14:textId="77777777" w:rsidR="005215B1" w:rsidRPr="005215B1" w:rsidRDefault="005215B1" w:rsidP="005215B1">
      <w:pPr>
        <w:pStyle w:val="Titolo2"/>
        <w:spacing w:before="0" w:beforeAutospacing="0" w:after="240" w:afterAutospacing="0"/>
        <w:rPr>
          <w:rFonts w:cstheme="minorHAnsi"/>
          <w:bCs w:val="0"/>
          <w:sz w:val="22"/>
          <w:szCs w:val="22"/>
          <w:lang w:val="it-IT"/>
        </w:rPr>
      </w:pPr>
    </w:p>
    <w:p w14:paraId="6098727B" w14:textId="0FC501A1" w:rsidR="005B6BB3" w:rsidRDefault="005B6BB3" w:rsidP="00715110">
      <w:pPr>
        <w:pBdr>
          <w:bottom w:val="single" w:sz="12" w:space="1" w:color="auto"/>
        </w:pBdr>
        <w:spacing w:after="240"/>
        <w:jc w:val="center"/>
        <w:rPr>
          <w:i/>
          <w:lang w:val="it-IT"/>
        </w:rPr>
      </w:pPr>
      <w:r w:rsidRPr="00715110">
        <w:rPr>
          <w:rFonts w:cstheme="minorHAnsi"/>
          <w:bCs/>
          <w:i/>
          <w:lang w:val="it-IT" w:eastAsia="de-DE"/>
        </w:rPr>
        <w:t xml:space="preserve">Per saperne di più su FERCAM </w:t>
      </w:r>
      <w:proofErr w:type="spellStart"/>
      <w:r w:rsidRPr="00715110">
        <w:rPr>
          <w:rFonts w:cstheme="minorHAnsi"/>
          <w:bCs/>
          <w:i/>
          <w:lang w:val="it-IT" w:eastAsia="de-DE"/>
        </w:rPr>
        <w:t>REcrate</w:t>
      </w:r>
      <w:proofErr w:type="spellEnd"/>
      <w:r w:rsidRPr="00715110">
        <w:rPr>
          <w:rFonts w:cstheme="minorHAnsi"/>
          <w:bCs/>
          <w:i/>
          <w:lang w:val="it-IT" w:eastAsia="de-DE"/>
        </w:rPr>
        <w:t xml:space="preserve"> &gt;</w:t>
      </w:r>
      <w:r w:rsidRPr="00715110">
        <w:rPr>
          <w:rFonts w:cstheme="minorHAnsi"/>
          <w:b/>
          <w:bCs/>
          <w:i/>
          <w:lang w:val="it-IT" w:eastAsia="de-DE"/>
        </w:rPr>
        <w:t xml:space="preserve"> </w:t>
      </w:r>
      <w:hyperlink r:id="rId11" w:history="1">
        <w:r w:rsidRPr="00715110">
          <w:rPr>
            <w:rStyle w:val="Collegamentoipertestuale"/>
            <w:i/>
            <w:lang w:val="it-IT"/>
          </w:rPr>
          <w:t xml:space="preserve">Servizio </w:t>
        </w:r>
        <w:proofErr w:type="spellStart"/>
        <w:r w:rsidRPr="00715110">
          <w:rPr>
            <w:rStyle w:val="Collegamentoipertestuale"/>
            <w:i/>
            <w:lang w:val="it-IT"/>
          </w:rPr>
          <w:t>REcrate</w:t>
        </w:r>
        <w:proofErr w:type="spellEnd"/>
        <w:r w:rsidRPr="00715110">
          <w:rPr>
            <w:rStyle w:val="Collegamentoipertestuale"/>
            <w:i/>
            <w:lang w:val="it-IT"/>
          </w:rPr>
          <w:t xml:space="preserve"> - FERCAM</w:t>
        </w:r>
      </w:hyperlink>
    </w:p>
    <w:p w14:paraId="0317BE26" w14:textId="1232CDB4" w:rsidR="00715110" w:rsidRDefault="00715110" w:rsidP="00715110">
      <w:pPr>
        <w:pBdr>
          <w:bottom w:val="single" w:sz="12" w:space="1" w:color="auto"/>
        </w:pBdr>
        <w:spacing w:after="240"/>
        <w:jc w:val="center"/>
      </w:pPr>
      <w:r w:rsidRPr="00715110">
        <w:rPr>
          <w:i/>
          <w:lang w:val="es-ES"/>
        </w:rPr>
        <w:t xml:space="preserve">Video &gt; </w:t>
      </w:r>
      <w:r>
        <w:fldChar w:fldCharType="begin"/>
      </w:r>
      <w:r>
        <w:instrText xml:space="preserve"> HYPERLINK "https://www.youtube.com/watch?v=FfIWSPc8YEY" </w:instrText>
      </w:r>
      <w:r>
        <w:fldChar w:fldCharType="separate"/>
      </w:r>
      <w:r>
        <w:rPr>
          <w:rStyle w:val="Collegamentoipertestuale"/>
        </w:rPr>
        <w:t xml:space="preserve">FERCAM </w:t>
      </w:r>
      <w:proofErr w:type="spellStart"/>
      <w:r>
        <w:rPr>
          <w:rStyle w:val="Collegamentoipertestuale"/>
        </w:rPr>
        <w:t>REcreate</w:t>
      </w:r>
      <w:proofErr w:type="spellEnd"/>
      <w:r>
        <w:rPr>
          <w:rStyle w:val="Collegamentoipertestuale"/>
        </w:rPr>
        <w:t xml:space="preserve"> - YouTube</w:t>
      </w:r>
      <w:r>
        <w:fldChar w:fldCharType="end"/>
      </w:r>
    </w:p>
    <w:p w14:paraId="420A306E" w14:textId="77777777" w:rsidR="00715110" w:rsidRDefault="00715110" w:rsidP="00715110">
      <w:pPr>
        <w:pBdr>
          <w:bottom w:val="single" w:sz="12" w:space="1" w:color="auto"/>
        </w:pBdr>
        <w:spacing w:after="240"/>
        <w:jc w:val="center"/>
        <w:rPr>
          <w:i/>
          <w:lang w:val="es-ES"/>
        </w:rPr>
      </w:pPr>
      <w:bookmarkStart w:id="0" w:name="_GoBack"/>
      <w:bookmarkEnd w:id="0"/>
    </w:p>
    <w:p w14:paraId="2BBA6554" w14:textId="77777777" w:rsidR="00991255" w:rsidRPr="00715110" w:rsidRDefault="00991255" w:rsidP="00991255">
      <w:pPr>
        <w:autoSpaceDE w:val="0"/>
        <w:autoSpaceDN w:val="0"/>
        <w:adjustRightInd w:val="0"/>
        <w:jc w:val="both"/>
        <w:rPr>
          <w:rFonts w:cstheme="minorHAnsi"/>
          <w:b/>
          <w:sz w:val="18"/>
          <w:szCs w:val="18"/>
          <w:lang w:val="es-ES" w:eastAsia="de-DE"/>
        </w:rPr>
      </w:pPr>
      <w:r w:rsidRPr="00715110">
        <w:rPr>
          <w:rFonts w:cstheme="minorHAnsi"/>
          <w:b/>
          <w:sz w:val="18"/>
          <w:szCs w:val="18"/>
          <w:lang w:val="es-ES" w:eastAsia="de-DE"/>
        </w:rPr>
        <w:t>Informazioni su FERCAM</w:t>
      </w:r>
    </w:p>
    <w:p w14:paraId="28CE0B67" w14:textId="77777777" w:rsidR="00991255" w:rsidRPr="00D70D3D" w:rsidRDefault="00991255" w:rsidP="00991255">
      <w:pPr>
        <w:autoSpaceDE w:val="0"/>
        <w:autoSpaceDN w:val="0"/>
        <w:adjustRightInd w:val="0"/>
        <w:spacing w:after="0"/>
        <w:jc w:val="both"/>
        <w:rPr>
          <w:rFonts w:cstheme="minorHAnsi"/>
          <w:sz w:val="18"/>
          <w:szCs w:val="18"/>
          <w:lang w:val="it-IT" w:eastAsia="de-DE"/>
        </w:rPr>
      </w:pPr>
      <w:r w:rsidRPr="00D70D3D">
        <w:rPr>
          <w:rFonts w:cstheme="minorHAnsi"/>
          <w:sz w:val="18"/>
          <w:szCs w:val="18"/>
          <w:lang w:val="it-IT" w:eastAsia="de-DE"/>
        </w:rPr>
        <w:t>FERCAM, operatore logistico multinazionale a gestione familiare, ha concluso il 2022 con un fatturato di oltre 1 miliardo di euro. FERCAM è presente in 21 paesi con oltre 100 filiali di proprietà e una fitta rete di corrispondenti in tutto il mondo. Opera nei diversi settori del trasporto e della logistica con servizi specializzati:</w:t>
      </w:r>
    </w:p>
    <w:p w14:paraId="039837A0" w14:textId="10AABEE8" w:rsidR="00991255" w:rsidRPr="00D70D3D" w:rsidRDefault="00991255" w:rsidP="00991255">
      <w:pPr>
        <w:autoSpaceDE w:val="0"/>
        <w:autoSpaceDN w:val="0"/>
        <w:adjustRightInd w:val="0"/>
        <w:jc w:val="both"/>
        <w:rPr>
          <w:rFonts w:cstheme="minorHAnsi"/>
          <w:sz w:val="18"/>
          <w:szCs w:val="18"/>
          <w:lang w:val="it-IT" w:eastAsia="de-DE"/>
        </w:rPr>
      </w:pPr>
      <w:r w:rsidRPr="00D70D3D">
        <w:rPr>
          <w:rFonts w:cstheme="minorHAnsi"/>
          <w:b/>
          <w:bCs/>
          <w:sz w:val="18"/>
          <w:szCs w:val="18"/>
          <w:lang w:val="it-IT" w:eastAsia="de-DE"/>
        </w:rPr>
        <w:t>FERCAM Transport</w:t>
      </w:r>
      <w:r w:rsidRPr="00D70D3D">
        <w:rPr>
          <w:rFonts w:cstheme="minorHAnsi"/>
          <w:sz w:val="18"/>
          <w:szCs w:val="18"/>
          <w:lang w:val="it-IT" w:eastAsia="de-DE"/>
        </w:rPr>
        <w:t xml:space="preserve"> per i carichi su strada e rotaia</w:t>
      </w:r>
      <w:r w:rsidRPr="00D70D3D">
        <w:rPr>
          <w:rFonts w:cstheme="minorHAnsi"/>
          <w:b/>
          <w:bCs/>
          <w:sz w:val="18"/>
          <w:szCs w:val="18"/>
          <w:lang w:val="it-IT" w:eastAsia="de-DE"/>
        </w:rPr>
        <w:t>,</w:t>
      </w:r>
      <w:r w:rsidR="00AD51C2" w:rsidRPr="00D70D3D">
        <w:rPr>
          <w:rFonts w:cstheme="minorHAnsi"/>
          <w:b/>
          <w:bCs/>
          <w:sz w:val="18"/>
          <w:szCs w:val="18"/>
          <w:lang w:val="it-IT" w:eastAsia="de-DE"/>
        </w:rPr>
        <w:t xml:space="preserve"> </w:t>
      </w:r>
      <w:r w:rsidRPr="00D70D3D">
        <w:rPr>
          <w:rFonts w:cstheme="minorHAnsi"/>
          <w:b/>
          <w:bCs/>
          <w:sz w:val="18"/>
          <w:szCs w:val="18"/>
          <w:lang w:val="it-IT" w:eastAsia="de-DE"/>
        </w:rPr>
        <w:t>FERCAM Logistics</w:t>
      </w:r>
      <w:r w:rsidRPr="00D70D3D">
        <w:rPr>
          <w:rFonts w:cstheme="minorHAnsi"/>
          <w:sz w:val="18"/>
          <w:szCs w:val="18"/>
          <w:lang w:val="it-IT" w:eastAsia="de-DE"/>
        </w:rPr>
        <w:t xml:space="preserve"> dedicata alla gestione dell’intera </w:t>
      </w:r>
      <w:proofErr w:type="spellStart"/>
      <w:r w:rsidRPr="00D70D3D">
        <w:rPr>
          <w:rFonts w:cstheme="minorHAnsi"/>
          <w:sz w:val="18"/>
          <w:szCs w:val="18"/>
          <w:lang w:val="it-IT" w:eastAsia="de-DE"/>
        </w:rPr>
        <w:t>supply</w:t>
      </w:r>
      <w:proofErr w:type="spellEnd"/>
      <w:r w:rsidRPr="00D70D3D">
        <w:rPr>
          <w:rFonts w:cstheme="minorHAnsi"/>
          <w:sz w:val="18"/>
          <w:szCs w:val="18"/>
          <w:lang w:val="it-IT" w:eastAsia="de-DE"/>
        </w:rPr>
        <w:t xml:space="preserve"> </w:t>
      </w:r>
      <w:proofErr w:type="spellStart"/>
      <w:r w:rsidRPr="00D70D3D">
        <w:rPr>
          <w:rFonts w:cstheme="minorHAnsi"/>
          <w:sz w:val="18"/>
          <w:szCs w:val="18"/>
          <w:lang w:val="it-IT" w:eastAsia="de-DE"/>
        </w:rPr>
        <w:t>chain</w:t>
      </w:r>
      <w:proofErr w:type="spellEnd"/>
      <w:r w:rsidRPr="00D70D3D">
        <w:rPr>
          <w:rFonts w:cstheme="minorHAnsi"/>
          <w:sz w:val="18"/>
          <w:szCs w:val="18"/>
          <w:lang w:val="it-IT" w:eastAsia="de-DE"/>
        </w:rPr>
        <w:t xml:space="preserve"> dei propri clienti compresi i servizi a valore aggiunto,</w:t>
      </w:r>
      <w:r w:rsidR="00AD51C2" w:rsidRPr="00D70D3D">
        <w:rPr>
          <w:rFonts w:cstheme="minorHAnsi"/>
          <w:sz w:val="18"/>
          <w:szCs w:val="18"/>
          <w:lang w:val="it-IT" w:eastAsia="de-DE"/>
        </w:rPr>
        <w:t xml:space="preserve"> </w:t>
      </w:r>
      <w:r w:rsidRPr="00D70D3D">
        <w:rPr>
          <w:rFonts w:cstheme="minorHAnsi"/>
          <w:b/>
          <w:bCs/>
          <w:sz w:val="18"/>
          <w:szCs w:val="18"/>
          <w:lang w:val="it-IT" w:eastAsia="de-DE"/>
        </w:rPr>
        <w:t>FERCAM Distribution</w:t>
      </w:r>
      <w:r w:rsidRPr="00D70D3D">
        <w:rPr>
          <w:rFonts w:cstheme="minorHAnsi"/>
          <w:sz w:val="18"/>
          <w:szCs w:val="18"/>
          <w:lang w:val="it-IT" w:eastAsia="de-DE"/>
        </w:rPr>
        <w:t xml:space="preserve"> per spedizioni </w:t>
      </w:r>
      <w:proofErr w:type="spellStart"/>
      <w:r w:rsidRPr="00D70D3D">
        <w:rPr>
          <w:rFonts w:cstheme="minorHAnsi"/>
          <w:sz w:val="18"/>
          <w:szCs w:val="18"/>
          <w:lang w:val="it-IT" w:eastAsia="de-DE"/>
        </w:rPr>
        <w:t>groupage</w:t>
      </w:r>
      <w:proofErr w:type="spellEnd"/>
      <w:r w:rsidRPr="00D70D3D">
        <w:rPr>
          <w:rFonts w:cstheme="minorHAnsi"/>
          <w:sz w:val="18"/>
          <w:szCs w:val="18"/>
          <w:lang w:val="it-IT" w:eastAsia="de-DE"/>
        </w:rPr>
        <w:t xml:space="preserve"> e carichi parziali nazionali e internazionali con un unico standard di qualità e sistema informatico a livello europeo,</w:t>
      </w:r>
      <w:r w:rsidR="00AD51C2" w:rsidRPr="00D70D3D">
        <w:rPr>
          <w:rFonts w:cstheme="minorHAnsi"/>
          <w:sz w:val="18"/>
          <w:szCs w:val="18"/>
          <w:lang w:val="it-IT" w:eastAsia="de-DE"/>
        </w:rPr>
        <w:t xml:space="preserve"> </w:t>
      </w:r>
      <w:r w:rsidRPr="00D70D3D">
        <w:rPr>
          <w:rFonts w:cstheme="minorHAnsi"/>
          <w:b/>
          <w:bCs/>
          <w:sz w:val="18"/>
          <w:szCs w:val="18"/>
          <w:lang w:val="it-IT" w:eastAsia="de-DE"/>
        </w:rPr>
        <w:t>FERCAM Air &amp; Ocean</w:t>
      </w:r>
      <w:r w:rsidRPr="00D70D3D">
        <w:rPr>
          <w:rFonts w:cstheme="minorHAnsi"/>
          <w:sz w:val="18"/>
          <w:szCs w:val="18"/>
          <w:lang w:val="it-IT" w:eastAsia="de-DE"/>
        </w:rPr>
        <w:t xml:space="preserve"> per le spedizioni aeree e marittimi in import ed export con una struttura propria per la gestione delle attività doganali,</w:t>
      </w:r>
      <w:r w:rsidR="00AD51C2" w:rsidRPr="00D70D3D">
        <w:rPr>
          <w:rFonts w:cstheme="minorHAnsi"/>
          <w:sz w:val="18"/>
          <w:szCs w:val="18"/>
          <w:lang w:val="it-IT" w:eastAsia="de-DE"/>
        </w:rPr>
        <w:t xml:space="preserve"> </w:t>
      </w:r>
      <w:r w:rsidRPr="00D70D3D">
        <w:rPr>
          <w:rFonts w:cstheme="minorHAnsi"/>
          <w:b/>
          <w:bCs/>
          <w:sz w:val="18"/>
          <w:szCs w:val="18"/>
          <w:lang w:val="it-IT" w:eastAsia="de-DE"/>
        </w:rPr>
        <w:t xml:space="preserve">FERCAM Special </w:t>
      </w:r>
      <w:proofErr w:type="spellStart"/>
      <w:r w:rsidRPr="00D70D3D">
        <w:rPr>
          <w:rFonts w:cstheme="minorHAnsi"/>
          <w:b/>
          <w:bCs/>
          <w:sz w:val="18"/>
          <w:szCs w:val="18"/>
          <w:lang w:val="it-IT" w:eastAsia="de-DE"/>
        </w:rPr>
        <w:t>services</w:t>
      </w:r>
      <w:proofErr w:type="spellEnd"/>
      <w:r w:rsidRPr="00D70D3D">
        <w:rPr>
          <w:rFonts w:cstheme="minorHAnsi"/>
          <w:sz w:val="18"/>
          <w:szCs w:val="18"/>
          <w:lang w:val="it-IT" w:eastAsia="de-DE"/>
        </w:rPr>
        <w:t xml:space="preserve"> che raggruppa la logistica dell’arte, </w:t>
      </w:r>
      <w:proofErr w:type="spellStart"/>
      <w:r w:rsidRPr="00D70D3D">
        <w:rPr>
          <w:rFonts w:cstheme="minorHAnsi"/>
          <w:sz w:val="18"/>
          <w:szCs w:val="18"/>
          <w:lang w:val="it-IT" w:eastAsia="de-DE"/>
        </w:rPr>
        <w:t>Fairs</w:t>
      </w:r>
      <w:proofErr w:type="spellEnd"/>
      <w:r w:rsidRPr="00D70D3D">
        <w:rPr>
          <w:rFonts w:cstheme="minorHAnsi"/>
          <w:sz w:val="18"/>
          <w:szCs w:val="18"/>
          <w:lang w:val="it-IT" w:eastAsia="de-DE"/>
        </w:rPr>
        <w:t xml:space="preserve"> &amp; </w:t>
      </w:r>
      <w:proofErr w:type="spellStart"/>
      <w:r w:rsidRPr="00D70D3D">
        <w:rPr>
          <w:rFonts w:cstheme="minorHAnsi"/>
          <w:sz w:val="18"/>
          <w:szCs w:val="18"/>
          <w:lang w:val="it-IT" w:eastAsia="de-DE"/>
        </w:rPr>
        <w:t>Events</w:t>
      </w:r>
      <w:proofErr w:type="spellEnd"/>
      <w:r w:rsidRPr="00D70D3D">
        <w:rPr>
          <w:rFonts w:cstheme="minorHAnsi"/>
          <w:sz w:val="18"/>
          <w:szCs w:val="18"/>
          <w:lang w:val="it-IT" w:eastAsia="de-DE"/>
        </w:rPr>
        <w:t xml:space="preserve"> per le attività fieristiche, Home delivery incluso il montaggio di attrezzature consegnate nonché il settore Traslochi e </w:t>
      </w:r>
      <w:proofErr w:type="spellStart"/>
      <w:r w:rsidRPr="00D70D3D">
        <w:rPr>
          <w:rFonts w:cstheme="minorHAnsi"/>
          <w:sz w:val="18"/>
          <w:szCs w:val="18"/>
          <w:lang w:val="it-IT" w:eastAsia="de-DE"/>
        </w:rPr>
        <w:t>Relocation</w:t>
      </w:r>
      <w:proofErr w:type="spellEnd"/>
      <w:r w:rsidRPr="00D70D3D">
        <w:rPr>
          <w:rFonts w:cstheme="minorHAnsi"/>
          <w:sz w:val="18"/>
          <w:szCs w:val="18"/>
          <w:lang w:val="it-IT" w:eastAsia="de-DE"/>
        </w:rPr>
        <w:t xml:space="preserve"> </w:t>
      </w:r>
      <w:proofErr w:type="spellStart"/>
      <w:r w:rsidRPr="00D70D3D">
        <w:rPr>
          <w:rFonts w:cstheme="minorHAnsi"/>
          <w:sz w:val="18"/>
          <w:szCs w:val="18"/>
          <w:lang w:val="it-IT" w:eastAsia="de-DE"/>
        </w:rPr>
        <w:t>services</w:t>
      </w:r>
      <w:proofErr w:type="spellEnd"/>
      <w:r w:rsidRPr="00D70D3D">
        <w:rPr>
          <w:rFonts w:cstheme="minorHAnsi"/>
          <w:sz w:val="18"/>
          <w:szCs w:val="18"/>
          <w:lang w:val="it-IT" w:eastAsia="de-DE"/>
        </w:rPr>
        <w:t xml:space="preserve"> e la Gestione Documentale Archivi con servizi altamente specialistici ad aziende e privati.</w:t>
      </w:r>
    </w:p>
    <w:p w14:paraId="019ABA5D" w14:textId="77777777" w:rsidR="00991255" w:rsidRPr="00D70D3D" w:rsidRDefault="00991255" w:rsidP="00991255">
      <w:pPr>
        <w:spacing w:after="0"/>
        <w:ind w:right="284"/>
        <w:rPr>
          <w:rFonts w:cstheme="minorHAnsi"/>
          <w:sz w:val="18"/>
          <w:szCs w:val="18"/>
          <w:lang w:val="it-IT"/>
        </w:rPr>
      </w:pPr>
      <w:r w:rsidRPr="00D70D3D">
        <w:rPr>
          <w:rFonts w:cstheme="minorHAnsi"/>
          <w:b/>
          <w:bCs/>
          <w:sz w:val="18"/>
          <w:szCs w:val="18"/>
          <w:lang w:val="it-IT"/>
        </w:rPr>
        <w:t>Maggiori informazioni:</w:t>
      </w:r>
    </w:p>
    <w:p w14:paraId="27EC2EF8" w14:textId="1F6BC189" w:rsidR="00991255" w:rsidRPr="00D70D3D" w:rsidRDefault="00991255" w:rsidP="00991255">
      <w:pPr>
        <w:autoSpaceDE w:val="0"/>
        <w:autoSpaceDN w:val="0"/>
        <w:adjustRightInd w:val="0"/>
        <w:spacing w:after="0"/>
        <w:ind w:right="284"/>
        <w:rPr>
          <w:rFonts w:cstheme="minorHAnsi"/>
          <w:sz w:val="18"/>
          <w:szCs w:val="18"/>
          <w:lang w:val="it-IT"/>
        </w:rPr>
      </w:pPr>
      <w:r w:rsidRPr="00D70D3D">
        <w:rPr>
          <w:rFonts w:cstheme="minorHAnsi"/>
          <w:sz w:val="18"/>
          <w:szCs w:val="18"/>
          <w:lang w:val="it-IT"/>
        </w:rPr>
        <w:t xml:space="preserve">Karin </w:t>
      </w:r>
      <w:proofErr w:type="spellStart"/>
      <w:r w:rsidRPr="00D70D3D">
        <w:rPr>
          <w:rFonts w:cstheme="minorHAnsi"/>
          <w:sz w:val="18"/>
          <w:szCs w:val="18"/>
          <w:lang w:val="it-IT"/>
        </w:rPr>
        <w:t>Mahl</w:t>
      </w:r>
      <w:proofErr w:type="spellEnd"/>
    </w:p>
    <w:p w14:paraId="2274C332" w14:textId="77777777" w:rsidR="00F03764" w:rsidRPr="00D70D3D" w:rsidRDefault="00991255" w:rsidP="00991255">
      <w:pPr>
        <w:autoSpaceDE w:val="0"/>
        <w:autoSpaceDN w:val="0"/>
        <w:adjustRightInd w:val="0"/>
        <w:spacing w:after="0"/>
        <w:ind w:right="284"/>
        <w:rPr>
          <w:rFonts w:cstheme="minorHAnsi"/>
          <w:sz w:val="18"/>
          <w:szCs w:val="18"/>
          <w:lang w:val="it-IT"/>
        </w:rPr>
      </w:pPr>
      <w:r w:rsidRPr="00D70D3D">
        <w:rPr>
          <w:rFonts w:cstheme="minorHAnsi"/>
          <w:sz w:val="18"/>
          <w:szCs w:val="18"/>
          <w:lang w:val="it-IT"/>
        </w:rPr>
        <w:t>Head of Media Relations</w:t>
      </w:r>
    </w:p>
    <w:p w14:paraId="6E7F222A" w14:textId="64E0E317" w:rsidR="00991255" w:rsidRPr="00D70D3D" w:rsidRDefault="00991255" w:rsidP="00991255">
      <w:pPr>
        <w:autoSpaceDE w:val="0"/>
        <w:autoSpaceDN w:val="0"/>
        <w:adjustRightInd w:val="0"/>
        <w:spacing w:after="0"/>
        <w:ind w:right="284"/>
        <w:rPr>
          <w:rFonts w:cstheme="minorHAnsi"/>
          <w:sz w:val="18"/>
          <w:szCs w:val="18"/>
          <w:lang w:val="it-IT"/>
        </w:rPr>
      </w:pPr>
      <w:r w:rsidRPr="00D70D3D">
        <w:rPr>
          <w:rFonts w:cstheme="minorHAnsi"/>
          <w:sz w:val="18"/>
          <w:szCs w:val="18"/>
          <w:lang w:val="it-IT"/>
        </w:rPr>
        <w:t xml:space="preserve">FERCAM </w:t>
      </w:r>
      <w:proofErr w:type="spellStart"/>
      <w:r w:rsidRPr="00D70D3D">
        <w:rPr>
          <w:rFonts w:cstheme="minorHAnsi"/>
          <w:sz w:val="18"/>
          <w:szCs w:val="18"/>
          <w:lang w:val="it-IT"/>
        </w:rPr>
        <w:t>SpA</w:t>
      </w:r>
      <w:proofErr w:type="spellEnd"/>
    </w:p>
    <w:p w14:paraId="1E4E8907" w14:textId="77777777" w:rsidR="00991255" w:rsidRPr="00D70D3D" w:rsidRDefault="00991255" w:rsidP="00991255">
      <w:pPr>
        <w:tabs>
          <w:tab w:val="left" w:pos="284"/>
        </w:tabs>
        <w:autoSpaceDE w:val="0"/>
        <w:autoSpaceDN w:val="0"/>
        <w:adjustRightInd w:val="0"/>
        <w:spacing w:after="0"/>
        <w:ind w:right="284"/>
        <w:rPr>
          <w:rFonts w:cstheme="minorHAnsi"/>
          <w:sz w:val="18"/>
          <w:szCs w:val="18"/>
          <w:lang w:val="it-IT"/>
        </w:rPr>
      </w:pPr>
      <w:r w:rsidRPr="00D70D3D">
        <w:rPr>
          <w:rFonts w:cstheme="minorHAnsi"/>
          <w:sz w:val="18"/>
          <w:szCs w:val="18"/>
          <w:lang w:val="it-IT"/>
        </w:rPr>
        <w:t>M</w:t>
      </w:r>
      <w:r w:rsidRPr="00D70D3D">
        <w:rPr>
          <w:rFonts w:cstheme="minorHAnsi"/>
          <w:sz w:val="18"/>
          <w:szCs w:val="18"/>
          <w:lang w:val="it-IT"/>
        </w:rPr>
        <w:tab/>
        <w:t>+39 335 8390777</w:t>
      </w:r>
    </w:p>
    <w:p w14:paraId="1E8A6AD8" w14:textId="70D7CF74" w:rsidR="000B2E38" w:rsidRPr="00D70D3D" w:rsidRDefault="005215B1" w:rsidP="00404D57">
      <w:pPr>
        <w:spacing w:after="0"/>
        <w:ind w:right="284"/>
        <w:rPr>
          <w:rFonts w:cstheme="minorHAnsi"/>
          <w:sz w:val="24"/>
          <w:szCs w:val="24"/>
          <w:u w:val="single"/>
          <w:lang w:val="it-IT"/>
        </w:rPr>
      </w:pPr>
      <w:hyperlink r:id="rId12" w:history="1">
        <w:r w:rsidRPr="00F24D03">
          <w:rPr>
            <w:rStyle w:val="Collegamentoipertestuale"/>
            <w:rFonts w:cstheme="minorHAnsi"/>
            <w:sz w:val="18"/>
            <w:szCs w:val="18"/>
            <w:lang w:val="it-IT"/>
          </w:rPr>
          <w:t>Karin.Mahl@fercam.com</w:t>
        </w:r>
      </w:hyperlink>
    </w:p>
    <w:sectPr w:rsidR="000B2E38" w:rsidRPr="00D70D3D" w:rsidSect="005215B1">
      <w:headerReference w:type="default" r:id="rId13"/>
      <w:pgSz w:w="11906" w:h="16838"/>
      <w:pgMar w:top="3403"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61595" w14:textId="77777777" w:rsidR="00800C1F" w:rsidRDefault="00800C1F" w:rsidP="00730163">
      <w:pPr>
        <w:spacing w:after="0" w:line="240" w:lineRule="auto"/>
      </w:pPr>
      <w:r>
        <w:separator/>
      </w:r>
    </w:p>
  </w:endnote>
  <w:endnote w:type="continuationSeparator" w:id="0">
    <w:p w14:paraId="45D26A14" w14:textId="77777777" w:rsidR="00800C1F" w:rsidRDefault="00800C1F" w:rsidP="00730163">
      <w:pPr>
        <w:spacing w:after="0" w:line="240" w:lineRule="auto"/>
      </w:pPr>
      <w:r>
        <w:continuationSeparator/>
      </w:r>
    </w:p>
  </w:endnote>
  <w:endnote w:type="continuationNotice" w:id="1">
    <w:p w14:paraId="0B93E012" w14:textId="77777777" w:rsidR="00800C1F" w:rsidRDefault="00800C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44C32" w14:textId="77777777" w:rsidR="00800C1F" w:rsidRDefault="00800C1F" w:rsidP="00730163">
      <w:pPr>
        <w:spacing w:after="0" w:line="240" w:lineRule="auto"/>
      </w:pPr>
      <w:r>
        <w:separator/>
      </w:r>
    </w:p>
  </w:footnote>
  <w:footnote w:type="continuationSeparator" w:id="0">
    <w:p w14:paraId="4C180AF7" w14:textId="77777777" w:rsidR="00800C1F" w:rsidRDefault="00800C1F" w:rsidP="00730163">
      <w:pPr>
        <w:spacing w:after="0" w:line="240" w:lineRule="auto"/>
      </w:pPr>
      <w:r>
        <w:continuationSeparator/>
      </w:r>
    </w:p>
  </w:footnote>
  <w:footnote w:type="continuationNotice" w:id="1">
    <w:p w14:paraId="56362262" w14:textId="77777777" w:rsidR="00800C1F" w:rsidRDefault="00800C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FE631" w14:textId="1D523440" w:rsidR="00A73050" w:rsidRDefault="00A73050" w:rsidP="00730163">
    <w:pPr>
      <w:pStyle w:val="Intestazione"/>
      <w:ind w:left="-1417"/>
    </w:pPr>
    <w:r>
      <w:rPr>
        <w:noProof/>
        <w:lang w:val="it-IT" w:eastAsia="it-IT"/>
      </w:rPr>
      <w:drawing>
        <wp:anchor distT="0" distB="0" distL="114300" distR="114300" simplePos="0" relativeHeight="251658240" behindDoc="1" locked="0" layoutInCell="1" allowOverlap="1" wp14:anchorId="75AB2D60" wp14:editId="37E7E1F3">
          <wp:simplePos x="0" y="0"/>
          <wp:positionH relativeFrom="page">
            <wp:posOffset>47844</wp:posOffset>
          </wp:positionH>
          <wp:positionV relativeFrom="page">
            <wp:posOffset>62471</wp:posOffset>
          </wp:positionV>
          <wp:extent cx="7451281" cy="10544503"/>
          <wp:effectExtent l="0" t="0" r="0" b="0"/>
          <wp:wrapNone/>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 Fercam Direzione Generale_07_2017-01.jpg"/>
                  <pic:cNvPicPr/>
                </pic:nvPicPr>
                <pic:blipFill>
                  <a:blip r:embed="rId1">
                    <a:extLst>
                      <a:ext uri="{28A0092B-C50C-407E-A947-70E740481C1C}">
                        <a14:useLocalDpi xmlns:a14="http://schemas.microsoft.com/office/drawing/2010/main" val="0"/>
                      </a:ext>
                    </a:extLst>
                  </a:blip>
                  <a:stretch>
                    <a:fillRect/>
                  </a:stretch>
                </pic:blipFill>
                <pic:spPr>
                  <a:xfrm>
                    <a:off x="0" y="0"/>
                    <a:ext cx="7451281" cy="1054450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5AC"/>
    <w:rsid w:val="00003FA7"/>
    <w:rsid w:val="00075AA5"/>
    <w:rsid w:val="000B2E38"/>
    <w:rsid w:val="000B308E"/>
    <w:rsid w:val="000E5CCC"/>
    <w:rsid w:val="00123642"/>
    <w:rsid w:val="00124937"/>
    <w:rsid w:val="0013795C"/>
    <w:rsid w:val="00184426"/>
    <w:rsid w:val="001B6338"/>
    <w:rsid w:val="001D7352"/>
    <w:rsid w:val="002175B0"/>
    <w:rsid w:val="002524A2"/>
    <w:rsid w:val="002B7705"/>
    <w:rsid w:val="003020AC"/>
    <w:rsid w:val="00333B9A"/>
    <w:rsid w:val="00345456"/>
    <w:rsid w:val="00351757"/>
    <w:rsid w:val="003A7142"/>
    <w:rsid w:val="003D1B6C"/>
    <w:rsid w:val="004034D2"/>
    <w:rsid w:val="00404D57"/>
    <w:rsid w:val="004135AC"/>
    <w:rsid w:val="00431CFE"/>
    <w:rsid w:val="004675A4"/>
    <w:rsid w:val="00487045"/>
    <w:rsid w:val="00504E49"/>
    <w:rsid w:val="0051298B"/>
    <w:rsid w:val="005215B1"/>
    <w:rsid w:val="00521C9B"/>
    <w:rsid w:val="0052777E"/>
    <w:rsid w:val="00530425"/>
    <w:rsid w:val="005770C3"/>
    <w:rsid w:val="00586A56"/>
    <w:rsid w:val="005A219A"/>
    <w:rsid w:val="005A3061"/>
    <w:rsid w:val="005B6BB3"/>
    <w:rsid w:val="005C6DE8"/>
    <w:rsid w:val="005F65C5"/>
    <w:rsid w:val="00615821"/>
    <w:rsid w:val="006312FC"/>
    <w:rsid w:val="00652AE8"/>
    <w:rsid w:val="00653A40"/>
    <w:rsid w:val="00691739"/>
    <w:rsid w:val="006B096F"/>
    <w:rsid w:val="006C3CDC"/>
    <w:rsid w:val="006D4DD2"/>
    <w:rsid w:val="006D5C76"/>
    <w:rsid w:val="00715110"/>
    <w:rsid w:val="00715355"/>
    <w:rsid w:val="00730163"/>
    <w:rsid w:val="00742502"/>
    <w:rsid w:val="00757912"/>
    <w:rsid w:val="00767F50"/>
    <w:rsid w:val="007E4D30"/>
    <w:rsid w:val="00800C1F"/>
    <w:rsid w:val="00802F81"/>
    <w:rsid w:val="00823D33"/>
    <w:rsid w:val="0083154A"/>
    <w:rsid w:val="008838F3"/>
    <w:rsid w:val="00884540"/>
    <w:rsid w:val="008F6509"/>
    <w:rsid w:val="008F7A9A"/>
    <w:rsid w:val="00922C55"/>
    <w:rsid w:val="00980116"/>
    <w:rsid w:val="00991255"/>
    <w:rsid w:val="009952FA"/>
    <w:rsid w:val="009A05AC"/>
    <w:rsid w:val="009D1352"/>
    <w:rsid w:val="009D3931"/>
    <w:rsid w:val="009F3C98"/>
    <w:rsid w:val="00A1215A"/>
    <w:rsid w:val="00A2271C"/>
    <w:rsid w:val="00A4136D"/>
    <w:rsid w:val="00A62526"/>
    <w:rsid w:val="00A73050"/>
    <w:rsid w:val="00A73879"/>
    <w:rsid w:val="00A8038B"/>
    <w:rsid w:val="00AA0EC1"/>
    <w:rsid w:val="00AD229F"/>
    <w:rsid w:val="00AD51C2"/>
    <w:rsid w:val="00B33181"/>
    <w:rsid w:val="00B64FB4"/>
    <w:rsid w:val="00B7161D"/>
    <w:rsid w:val="00BE061C"/>
    <w:rsid w:val="00BF53A4"/>
    <w:rsid w:val="00C02CCA"/>
    <w:rsid w:val="00C51135"/>
    <w:rsid w:val="00C56471"/>
    <w:rsid w:val="00C83335"/>
    <w:rsid w:val="00C95116"/>
    <w:rsid w:val="00CD4BA1"/>
    <w:rsid w:val="00CF27CA"/>
    <w:rsid w:val="00D21E61"/>
    <w:rsid w:val="00D56B6B"/>
    <w:rsid w:val="00D60157"/>
    <w:rsid w:val="00D639E4"/>
    <w:rsid w:val="00D70D3D"/>
    <w:rsid w:val="00D778BA"/>
    <w:rsid w:val="00DD2291"/>
    <w:rsid w:val="00E15A85"/>
    <w:rsid w:val="00E412F4"/>
    <w:rsid w:val="00E51402"/>
    <w:rsid w:val="00E742E7"/>
    <w:rsid w:val="00EB0F61"/>
    <w:rsid w:val="00EE3FF8"/>
    <w:rsid w:val="00F01DF0"/>
    <w:rsid w:val="00F02421"/>
    <w:rsid w:val="00F03764"/>
    <w:rsid w:val="00F15577"/>
    <w:rsid w:val="00F330A3"/>
    <w:rsid w:val="00F440E3"/>
    <w:rsid w:val="00F50889"/>
    <w:rsid w:val="00F72788"/>
    <w:rsid w:val="00F869AD"/>
    <w:rsid w:val="038A1840"/>
    <w:rsid w:val="0A89222A"/>
    <w:rsid w:val="0FC08DDA"/>
    <w:rsid w:val="12C1BE25"/>
    <w:rsid w:val="178DA080"/>
    <w:rsid w:val="17B27762"/>
    <w:rsid w:val="1807C615"/>
    <w:rsid w:val="18726837"/>
    <w:rsid w:val="1D16369B"/>
    <w:rsid w:val="1E051296"/>
    <w:rsid w:val="20FDD251"/>
    <w:rsid w:val="27D088B2"/>
    <w:rsid w:val="2B082974"/>
    <w:rsid w:val="2D669B2C"/>
    <w:rsid w:val="2D76A6E5"/>
    <w:rsid w:val="2FB6C3B5"/>
    <w:rsid w:val="306BE8AD"/>
    <w:rsid w:val="30B4A3A0"/>
    <w:rsid w:val="335CA023"/>
    <w:rsid w:val="38AE61EC"/>
    <w:rsid w:val="3A124543"/>
    <w:rsid w:val="41B08CBB"/>
    <w:rsid w:val="41CB2DED"/>
    <w:rsid w:val="42435276"/>
    <w:rsid w:val="47AD922F"/>
    <w:rsid w:val="4A5A12E0"/>
    <w:rsid w:val="52404DE3"/>
    <w:rsid w:val="56328FB3"/>
    <w:rsid w:val="59C19D77"/>
    <w:rsid w:val="5A719FAF"/>
    <w:rsid w:val="5F09682F"/>
    <w:rsid w:val="600657CC"/>
    <w:rsid w:val="603F94B4"/>
    <w:rsid w:val="6939CB6D"/>
    <w:rsid w:val="7448F247"/>
    <w:rsid w:val="7605A5C3"/>
    <w:rsid w:val="7CF5FF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911A"/>
  <w15:chartTrackingRefBased/>
  <w15:docId w15:val="{A82631D7-D6EC-4B09-B757-96EA58A4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unhideWhenUsed/>
    <w:qFormat/>
    <w:rsid w:val="006C3CDC"/>
    <w:pPr>
      <w:spacing w:before="100" w:beforeAutospacing="1" w:after="100" w:afterAutospacing="1" w:line="240" w:lineRule="auto"/>
      <w:outlineLvl w:val="1"/>
    </w:pPr>
    <w:rPr>
      <w:rFonts w:ascii="Calibri" w:hAnsi="Calibri" w:cs="Calibri"/>
      <w:b/>
      <w:bCs/>
      <w:sz w:val="36"/>
      <w:szCs w:val="36"/>
      <w:lang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A05A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Collegamentoipertestuale">
    <w:name w:val="Hyperlink"/>
    <w:basedOn w:val="Carpredefinitoparagrafo"/>
    <w:uiPriority w:val="99"/>
    <w:unhideWhenUsed/>
    <w:rsid w:val="009A05AC"/>
    <w:rPr>
      <w:color w:val="0000FF"/>
      <w:u w:val="single"/>
    </w:rPr>
  </w:style>
  <w:style w:type="paragraph" w:styleId="Intestazione">
    <w:name w:val="header"/>
    <w:basedOn w:val="Normale"/>
    <w:link w:val="IntestazioneCarattere"/>
    <w:uiPriority w:val="99"/>
    <w:unhideWhenUsed/>
    <w:rsid w:val="007301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30163"/>
  </w:style>
  <w:style w:type="paragraph" w:styleId="Pidipagina">
    <w:name w:val="footer"/>
    <w:basedOn w:val="Normale"/>
    <w:link w:val="PidipaginaCarattere"/>
    <w:uiPriority w:val="99"/>
    <w:unhideWhenUsed/>
    <w:rsid w:val="007301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30163"/>
  </w:style>
  <w:style w:type="paragraph" w:customStyle="1" w:styleId="paragraph">
    <w:name w:val="paragraph"/>
    <w:basedOn w:val="Normale"/>
    <w:rsid w:val="00730163"/>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normaltextrun">
    <w:name w:val="normaltextrun"/>
    <w:rsid w:val="00730163"/>
  </w:style>
  <w:style w:type="character" w:customStyle="1" w:styleId="eop">
    <w:name w:val="eop"/>
    <w:basedOn w:val="Carpredefinitoparagrafo"/>
    <w:rsid w:val="00730163"/>
  </w:style>
  <w:style w:type="paragraph" w:styleId="Titolo">
    <w:name w:val="Title"/>
    <w:basedOn w:val="Normale"/>
    <w:next w:val="Normale"/>
    <w:link w:val="TitoloCarattere"/>
    <w:uiPriority w:val="10"/>
    <w:qFormat/>
    <w:rsid w:val="007425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42502"/>
    <w:rPr>
      <w:rFonts w:asciiTheme="majorHAnsi" w:eastAsiaTheme="majorEastAsia" w:hAnsiTheme="majorHAnsi" w:cstheme="majorBidi"/>
      <w:spacing w:val="-10"/>
      <w:kern w:val="28"/>
      <w:sz w:val="56"/>
      <w:szCs w:val="56"/>
    </w:rPr>
  </w:style>
  <w:style w:type="paragraph" w:styleId="Testofumetto">
    <w:name w:val="Balloon Text"/>
    <w:basedOn w:val="Normale"/>
    <w:link w:val="TestofumettoCarattere"/>
    <w:uiPriority w:val="99"/>
    <w:semiHidden/>
    <w:unhideWhenUsed/>
    <w:rsid w:val="000E5CC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E5CCC"/>
    <w:rPr>
      <w:rFonts w:ascii="Segoe UI" w:hAnsi="Segoe UI" w:cs="Segoe UI"/>
      <w:sz w:val="18"/>
      <w:szCs w:val="18"/>
    </w:rPr>
  </w:style>
  <w:style w:type="paragraph" w:styleId="Testocommento">
    <w:name w:val="annotation text"/>
    <w:basedOn w:val="Normale"/>
    <w:link w:val="TestocommentoCarattere"/>
    <w:uiPriority w:val="99"/>
    <w:semiHidden/>
    <w:unhideWhenUsed/>
    <w:rsid w:val="00D56B6B"/>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56B6B"/>
    <w:rPr>
      <w:sz w:val="20"/>
      <w:szCs w:val="20"/>
    </w:rPr>
  </w:style>
  <w:style w:type="character" w:styleId="Rimandocommento">
    <w:name w:val="annotation reference"/>
    <w:basedOn w:val="Carpredefinitoparagrafo"/>
    <w:uiPriority w:val="99"/>
    <w:semiHidden/>
    <w:unhideWhenUsed/>
    <w:rsid w:val="00D56B6B"/>
    <w:rPr>
      <w:sz w:val="16"/>
      <w:szCs w:val="16"/>
    </w:rPr>
  </w:style>
  <w:style w:type="paragraph" w:customStyle="1" w:styleId="xmsonormal">
    <w:name w:val="x_msonormal"/>
    <w:basedOn w:val="Normale"/>
    <w:rsid w:val="00E15A85"/>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fontsizemediumplus">
    <w:name w:val="fontsizemediumplus"/>
    <w:basedOn w:val="Carpredefinitoparagrafo"/>
    <w:rsid w:val="00E51402"/>
  </w:style>
  <w:style w:type="character" w:styleId="Enfasigrassetto">
    <w:name w:val="Strong"/>
    <w:basedOn w:val="Carpredefinitoparagrafo"/>
    <w:uiPriority w:val="22"/>
    <w:qFormat/>
    <w:rsid w:val="001D7352"/>
    <w:rPr>
      <w:b/>
      <w:bCs/>
    </w:rPr>
  </w:style>
  <w:style w:type="paragraph" w:styleId="Nessunaspaziatura">
    <w:name w:val="No Spacing"/>
    <w:uiPriority w:val="1"/>
    <w:qFormat/>
    <w:rsid w:val="002175B0"/>
    <w:pPr>
      <w:spacing w:after="0" w:line="240" w:lineRule="auto"/>
    </w:pPr>
  </w:style>
  <w:style w:type="paragraph" w:styleId="Paragrafoelenco">
    <w:name w:val="List Paragraph"/>
    <w:basedOn w:val="Normale"/>
    <w:uiPriority w:val="34"/>
    <w:qFormat/>
    <w:rsid w:val="002175B0"/>
    <w:pPr>
      <w:ind w:left="720"/>
      <w:contextualSpacing/>
    </w:pPr>
  </w:style>
  <w:style w:type="paragraph" w:styleId="Testonormale">
    <w:name w:val="Plain Text"/>
    <w:basedOn w:val="Normale"/>
    <w:link w:val="TestonormaleCarattere"/>
    <w:uiPriority w:val="99"/>
    <w:unhideWhenUsed/>
    <w:rsid w:val="00991255"/>
    <w:pPr>
      <w:spacing w:after="0" w:line="240" w:lineRule="auto"/>
    </w:pPr>
    <w:rPr>
      <w:rFonts w:ascii="Calibri" w:hAnsi="Calibri"/>
      <w:szCs w:val="21"/>
    </w:rPr>
  </w:style>
  <w:style w:type="character" w:customStyle="1" w:styleId="TestonormaleCarattere">
    <w:name w:val="Testo normale Carattere"/>
    <w:basedOn w:val="Carpredefinitoparagrafo"/>
    <w:link w:val="Testonormale"/>
    <w:uiPriority w:val="99"/>
    <w:rsid w:val="00991255"/>
    <w:rPr>
      <w:rFonts w:ascii="Calibri" w:hAnsi="Calibri"/>
      <w:szCs w:val="21"/>
    </w:rPr>
  </w:style>
  <w:style w:type="character" w:customStyle="1" w:styleId="xs9">
    <w:name w:val="x_s9"/>
    <w:basedOn w:val="Carpredefinitoparagrafo"/>
    <w:rsid w:val="00AD51C2"/>
  </w:style>
  <w:style w:type="character" w:customStyle="1" w:styleId="ui-provider">
    <w:name w:val="ui-provider"/>
    <w:basedOn w:val="Carpredefinitoparagrafo"/>
    <w:rsid w:val="00345456"/>
  </w:style>
  <w:style w:type="character" w:customStyle="1" w:styleId="xui-provider">
    <w:name w:val="x_ui-provider"/>
    <w:basedOn w:val="Carpredefinitoparagrafo"/>
    <w:rsid w:val="00922C55"/>
  </w:style>
  <w:style w:type="character" w:customStyle="1" w:styleId="Titolo2Carattere">
    <w:name w:val="Titolo 2 Carattere"/>
    <w:basedOn w:val="Carpredefinitoparagrafo"/>
    <w:link w:val="Titolo2"/>
    <w:uiPriority w:val="9"/>
    <w:rsid w:val="006C3CDC"/>
    <w:rPr>
      <w:rFonts w:ascii="Calibri" w:hAnsi="Calibri" w:cs="Calibri"/>
      <w:b/>
      <w:bCs/>
      <w:sz w:val="36"/>
      <w:szCs w:val="36"/>
      <w:lang w:eastAsia="de-DE"/>
    </w:rPr>
  </w:style>
  <w:style w:type="character" w:styleId="Collegamentovisitato">
    <w:name w:val="FollowedHyperlink"/>
    <w:basedOn w:val="Carpredefinitoparagrafo"/>
    <w:uiPriority w:val="99"/>
    <w:semiHidden/>
    <w:unhideWhenUsed/>
    <w:rsid w:val="007151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053">
      <w:bodyDiv w:val="1"/>
      <w:marLeft w:val="0"/>
      <w:marRight w:val="0"/>
      <w:marTop w:val="0"/>
      <w:marBottom w:val="0"/>
      <w:divBdr>
        <w:top w:val="none" w:sz="0" w:space="0" w:color="auto"/>
        <w:left w:val="none" w:sz="0" w:space="0" w:color="auto"/>
        <w:bottom w:val="none" w:sz="0" w:space="0" w:color="auto"/>
        <w:right w:val="none" w:sz="0" w:space="0" w:color="auto"/>
      </w:divBdr>
    </w:div>
    <w:div w:id="224799295">
      <w:bodyDiv w:val="1"/>
      <w:marLeft w:val="0"/>
      <w:marRight w:val="0"/>
      <w:marTop w:val="0"/>
      <w:marBottom w:val="0"/>
      <w:divBdr>
        <w:top w:val="none" w:sz="0" w:space="0" w:color="auto"/>
        <w:left w:val="none" w:sz="0" w:space="0" w:color="auto"/>
        <w:bottom w:val="none" w:sz="0" w:space="0" w:color="auto"/>
        <w:right w:val="none" w:sz="0" w:space="0" w:color="auto"/>
      </w:divBdr>
    </w:div>
    <w:div w:id="1637100381">
      <w:bodyDiv w:val="1"/>
      <w:marLeft w:val="0"/>
      <w:marRight w:val="0"/>
      <w:marTop w:val="0"/>
      <w:marBottom w:val="0"/>
      <w:divBdr>
        <w:top w:val="none" w:sz="0" w:space="0" w:color="auto"/>
        <w:left w:val="none" w:sz="0" w:space="0" w:color="auto"/>
        <w:bottom w:val="none" w:sz="0" w:space="0" w:color="auto"/>
        <w:right w:val="none" w:sz="0" w:space="0" w:color="auto"/>
      </w:divBdr>
    </w:div>
    <w:div w:id="1694765790">
      <w:bodyDiv w:val="1"/>
      <w:marLeft w:val="0"/>
      <w:marRight w:val="0"/>
      <w:marTop w:val="0"/>
      <w:marBottom w:val="0"/>
      <w:divBdr>
        <w:top w:val="none" w:sz="0" w:space="0" w:color="auto"/>
        <w:left w:val="none" w:sz="0" w:space="0" w:color="auto"/>
        <w:bottom w:val="none" w:sz="0" w:space="0" w:color="auto"/>
        <w:right w:val="none" w:sz="0" w:space="0" w:color="auto"/>
      </w:divBdr>
    </w:div>
    <w:div w:id="20215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arin.Mahl@ferca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ercam.com/it-it/fercam-recrate-1037.htm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cholabs.fercam.com/i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EC76E5F6A794ABBEB6CADD7678A02" ma:contentTypeVersion="14" ma:contentTypeDescription="Create a new document." ma:contentTypeScope="" ma:versionID="ced73523e605ad72e02644865bd8b604">
  <xsd:schema xmlns:xsd="http://www.w3.org/2001/XMLSchema" xmlns:xs="http://www.w3.org/2001/XMLSchema" xmlns:p="http://schemas.microsoft.com/office/2006/metadata/properties" xmlns:ns3="90cd0ef6-de3d-493b-939a-9271b94bf861" xmlns:ns4="e94cd930-8704-4dec-ac26-7b6cd3918e15" targetNamespace="http://schemas.microsoft.com/office/2006/metadata/properties" ma:root="true" ma:fieldsID="5cf021e0428c043acc4657ba8c75974b" ns3:_="" ns4:_="">
    <xsd:import namespace="90cd0ef6-de3d-493b-939a-9271b94bf861"/>
    <xsd:import namespace="e94cd930-8704-4dec-ac26-7b6cd3918e1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d0ef6-de3d-493b-939a-9271b94bf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94cd930-8704-4dec-ac26-7b6cd3918e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E8B6A-EB57-46EB-A71F-0A78079DDDE5}">
  <ds:schemaRefs>
    <ds:schemaRef ds:uri="http://purl.org/dc/terms/"/>
    <ds:schemaRef ds:uri="e94cd930-8704-4dec-ac26-7b6cd3918e15"/>
    <ds:schemaRef ds:uri="http://schemas.microsoft.com/office/2006/documentManagement/types"/>
    <ds:schemaRef ds:uri="http://www.w3.org/XML/1998/namespace"/>
    <ds:schemaRef ds:uri="http://schemas.openxmlformats.org/package/2006/metadata/core-properties"/>
    <ds:schemaRef ds:uri="http://purl.org/dc/dcmitype/"/>
    <ds:schemaRef ds:uri="http://schemas.microsoft.com/office/infopath/2007/PartnerControls"/>
    <ds:schemaRef ds:uri="90cd0ef6-de3d-493b-939a-9271b94bf861"/>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BEEFFE4-3F04-4FE5-BA27-62179959660A}">
  <ds:schemaRefs>
    <ds:schemaRef ds:uri="http://schemas.microsoft.com/sharepoint/v3/contenttype/forms"/>
  </ds:schemaRefs>
</ds:datastoreItem>
</file>

<file path=customXml/itemProps3.xml><?xml version="1.0" encoding="utf-8"?>
<ds:datastoreItem xmlns:ds="http://schemas.openxmlformats.org/officeDocument/2006/customXml" ds:itemID="{3B5FCF12-E77A-4C0B-AC17-AB45701D9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d0ef6-de3d-493b-939a-9271b94bf861"/>
    <ds:schemaRef ds:uri="e94cd930-8704-4dec-ac26-7b6cd391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AD857E-418C-4F09-9A39-0FCBA2D8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965</Words>
  <Characters>5505</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Mahl</dc:creator>
  <cp:keywords/>
  <dc:description/>
  <cp:lastModifiedBy>Eleonora Castagna</cp:lastModifiedBy>
  <cp:revision>8</cp:revision>
  <cp:lastPrinted>2022-05-03T08:48:00Z</cp:lastPrinted>
  <dcterms:created xsi:type="dcterms:W3CDTF">2023-04-19T08:50:00Z</dcterms:created>
  <dcterms:modified xsi:type="dcterms:W3CDTF">2023-04-20T09:06:00Z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0x010100449EC76E5F6A794ABBEB6CADD7678A02</vt:lpwstr>
  </property>
</Properties>
</file>